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F6" w:rsidRPr="00DB30C8" w:rsidRDefault="004863F6" w:rsidP="004863F6">
      <w:pPr>
        <w:jc w:val="center"/>
        <w:rPr>
          <w:b/>
          <w:caps/>
          <w:sz w:val="32"/>
          <w:szCs w:val="32"/>
          <w:u w:val="single"/>
        </w:rPr>
      </w:pPr>
      <w:r w:rsidRPr="00DB30C8">
        <w:rPr>
          <w:b/>
          <w:caps/>
          <w:sz w:val="32"/>
          <w:szCs w:val="32"/>
          <w:u w:val="single"/>
        </w:rPr>
        <w:t>Règlement intérieur type</w:t>
      </w:r>
    </w:p>
    <w:p w:rsidR="004863F6" w:rsidRPr="00DB30C8" w:rsidRDefault="004863F6" w:rsidP="004863F6">
      <w:pPr>
        <w:jc w:val="center"/>
        <w:rPr>
          <w:b/>
          <w:caps/>
          <w:sz w:val="32"/>
          <w:szCs w:val="32"/>
          <w:u w:val="single"/>
        </w:rPr>
      </w:pPr>
      <w:r w:rsidRPr="00DB30C8">
        <w:rPr>
          <w:b/>
          <w:caps/>
          <w:sz w:val="32"/>
          <w:szCs w:val="32"/>
          <w:u w:val="single"/>
        </w:rPr>
        <w:t>des clubs d'éducation canineET d'utilisation</w:t>
      </w:r>
    </w:p>
    <w:p w:rsidR="002560CF" w:rsidRPr="00245717" w:rsidRDefault="002560CF" w:rsidP="0052681D"/>
    <w:p w:rsidR="002560CF" w:rsidRDefault="00DB30C8" w:rsidP="00DB30C8">
      <w:pPr>
        <w:jc w:val="center"/>
      </w:pPr>
      <w:r>
        <w:rPr>
          <w:noProof/>
          <w:lang w:eastAsia="fr-FR" w:bidi="ar-SA"/>
        </w:rPr>
        <w:drawing>
          <wp:inline distT="0" distB="0" distL="0" distR="0">
            <wp:extent cx="2788451" cy="2552700"/>
            <wp:effectExtent l="0" t="0" r="0" b="0"/>
            <wp:docPr id="1" name="Image 0" descr="logo_bleu_documents offici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eu_documents officiels.png"/>
                    <pic:cNvPicPr/>
                  </pic:nvPicPr>
                  <pic:blipFill>
                    <a:blip r:embed="rId7" cstate="print"/>
                    <a:stretch>
                      <a:fillRect/>
                    </a:stretch>
                  </pic:blipFill>
                  <pic:spPr>
                    <a:xfrm>
                      <a:off x="0" y="0"/>
                      <a:ext cx="2789069" cy="2553265"/>
                    </a:xfrm>
                    <a:prstGeom prst="rect">
                      <a:avLst/>
                    </a:prstGeom>
                  </pic:spPr>
                </pic:pic>
              </a:graphicData>
            </a:graphic>
          </wp:inline>
        </w:drawing>
      </w:r>
    </w:p>
    <w:p w:rsidR="00DB30C8" w:rsidRDefault="00DB30C8" w:rsidP="0052681D"/>
    <w:p w:rsidR="00DB30C8" w:rsidRDefault="00DB30C8" w:rsidP="0052681D"/>
    <w:p w:rsidR="00B636D7" w:rsidRPr="00245717" w:rsidRDefault="00B636D7" w:rsidP="0052681D"/>
    <w:p w:rsidR="002560CF" w:rsidRPr="00245717" w:rsidRDefault="002560CF" w:rsidP="0052681D"/>
    <w:p w:rsidR="002560CF" w:rsidRPr="00245717" w:rsidRDefault="002560CF" w:rsidP="0050273E">
      <w:pPr>
        <w:pStyle w:val="Sansinterligne"/>
        <w:jc w:val="left"/>
      </w:pPr>
      <w:r w:rsidRPr="00245717">
        <w:t>Ce Règlement Intérieur a pour but de compléter et de préciser les dispositions statutaires.</w:t>
      </w:r>
    </w:p>
    <w:p w:rsidR="002560CF" w:rsidRDefault="002560CF" w:rsidP="00B636D7">
      <w:pPr>
        <w:pStyle w:val="Sansinterligne"/>
        <w:ind w:firstLine="0"/>
        <w:jc w:val="left"/>
      </w:pPr>
      <w:r w:rsidRPr="00245717">
        <w:t>Il pourra être modifié ou révisé sur proposition motivée du Comité ou de l’Assemblée Générale.</w:t>
      </w:r>
    </w:p>
    <w:p w:rsidR="00B636D7" w:rsidRPr="00245717" w:rsidRDefault="00B636D7" w:rsidP="00B636D7">
      <w:pPr>
        <w:pStyle w:val="Sansinterligne"/>
        <w:ind w:firstLine="0"/>
        <w:jc w:val="left"/>
      </w:pPr>
    </w:p>
    <w:p w:rsidR="002560CF" w:rsidRPr="00245717" w:rsidRDefault="002560CF" w:rsidP="0050273E">
      <w:pPr>
        <w:pStyle w:val="Sansinterligne"/>
        <w:jc w:val="left"/>
      </w:pPr>
      <w:r w:rsidRPr="00245717">
        <w:t>Auparavant, les modifications envisagées devront être soumises à l'association</w:t>
      </w:r>
      <w:r w:rsidR="00CE7AA2" w:rsidRPr="00245717">
        <w:t xml:space="preserve"> </w:t>
      </w:r>
      <w:r w:rsidR="00F8498C" w:rsidRPr="00245717">
        <w:t>canine</w:t>
      </w:r>
      <w:r w:rsidRPr="00245717">
        <w:t xml:space="preserve"> territoriale dans le territoire</w:t>
      </w:r>
      <w:r w:rsidR="00F8498C" w:rsidRPr="00245717">
        <w:t xml:space="preserve"> de laquelle</w:t>
      </w:r>
      <w:r w:rsidRPr="00245717">
        <w:t xml:space="preserve"> l'association club d'util</w:t>
      </w:r>
      <w:r w:rsidR="00EB7CF6" w:rsidRPr="00245717">
        <w:t>is</w:t>
      </w:r>
      <w:r w:rsidR="00175C55" w:rsidRPr="00245717">
        <w:t>ation et d'éducation canine</w:t>
      </w:r>
      <w:r w:rsidR="00CE7AA2" w:rsidRPr="00245717">
        <w:t xml:space="preserve"> </w:t>
      </w:r>
      <w:r w:rsidR="00E5090C" w:rsidRPr="00245717">
        <w:rPr>
          <w:b/>
        </w:rPr>
        <w:t xml:space="preserve">Cercle Cynophile </w:t>
      </w:r>
      <w:r w:rsidR="00175C55" w:rsidRPr="00245717">
        <w:rPr>
          <w:b/>
        </w:rPr>
        <w:t>de Beauce</w:t>
      </w:r>
      <w:r w:rsidR="00CE7AA2" w:rsidRPr="00245717">
        <w:rPr>
          <w:b/>
        </w:rPr>
        <w:t xml:space="preserve"> </w:t>
      </w:r>
      <w:r w:rsidR="00CE7AA2" w:rsidRPr="00245717">
        <w:t>à</w:t>
      </w:r>
      <w:r w:rsidRPr="00245717">
        <w:t xml:space="preserve"> son</w:t>
      </w:r>
      <w:r w:rsidR="00CE7AA2" w:rsidRPr="00245717">
        <w:t xml:space="preserve"> </w:t>
      </w:r>
      <w:r w:rsidR="000C4EAC" w:rsidRPr="00245717">
        <w:t>terrain et</w:t>
      </w:r>
      <w:r w:rsidRPr="00245717">
        <w:t xml:space="preserve"> recevoir approbation.</w:t>
      </w:r>
    </w:p>
    <w:p w:rsidR="002560CF" w:rsidRDefault="002560CF" w:rsidP="0050273E">
      <w:pPr>
        <w:pStyle w:val="Sansinterligne"/>
        <w:jc w:val="left"/>
      </w:pPr>
      <w:r w:rsidRPr="00245717">
        <w:t xml:space="preserve">Il devra être modifié à la demande de l'Association territoriale pour être conforme </w:t>
      </w:r>
      <w:r w:rsidR="000C4EAC" w:rsidRPr="00245717">
        <w:t>aux changements</w:t>
      </w:r>
      <w:r w:rsidRPr="00245717">
        <w:t xml:space="preserve"> de ses propres statuts ou règlements. </w:t>
      </w:r>
    </w:p>
    <w:p w:rsidR="00B636D7" w:rsidRPr="00245717" w:rsidRDefault="00B636D7" w:rsidP="0050273E">
      <w:pPr>
        <w:pStyle w:val="Sansinterligne"/>
        <w:jc w:val="left"/>
      </w:pPr>
    </w:p>
    <w:p w:rsidR="002560CF" w:rsidRPr="00245717" w:rsidRDefault="002560CF" w:rsidP="0050273E">
      <w:pPr>
        <w:pStyle w:val="Sansinterligne"/>
        <w:jc w:val="left"/>
      </w:pPr>
      <w:r w:rsidRPr="00245717">
        <w:t>Ce Règlement Intérieur et toute modification ultérieure à la présente rédaction n’entreront en application qu’après leur approbation - à la majorité simple - par l’Assemblée Générale de l’Association.</w:t>
      </w:r>
    </w:p>
    <w:p w:rsidR="008D18AD" w:rsidRDefault="008D18AD" w:rsidP="0050273E">
      <w:pPr>
        <w:jc w:val="left"/>
      </w:pPr>
    </w:p>
    <w:p w:rsidR="00DB30C8" w:rsidRDefault="00DB30C8" w:rsidP="0050273E">
      <w:pPr>
        <w:jc w:val="left"/>
      </w:pPr>
    </w:p>
    <w:p w:rsidR="002560CF" w:rsidRPr="00DB30C8" w:rsidRDefault="00F76A9B" w:rsidP="0050273E">
      <w:pPr>
        <w:ind w:firstLine="0"/>
        <w:jc w:val="left"/>
        <w:rPr>
          <w:b/>
          <w:u w:val="single"/>
        </w:rPr>
      </w:pPr>
      <w:r w:rsidRPr="00DB30C8">
        <w:rPr>
          <w:b/>
          <w:u w:val="single"/>
        </w:rPr>
        <w:t>A</w:t>
      </w:r>
      <w:r w:rsidR="00DB30C8" w:rsidRPr="00DB30C8">
        <w:rPr>
          <w:b/>
          <w:u w:val="single"/>
        </w:rPr>
        <w:t>RTICLE</w:t>
      </w:r>
      <w:r w:rsidR="002560CF" w:rsidRPr="00DB30C8">
        <w:rPr>
          <w:b/>
          <w:u w:val="single"/>
        </w:rPr>
        <w:t xml:space="preserve"> 1</w:t>
      </w:r>
    </w:p>
    <w:p w:rsidR="002560CF" w:rsidRPr="00245717" w:rsidRDefault="002560CF" w:rsidP="0050273E">
      <w:pPr>
        <w:jc w:val="left"/>
      </w:pPr>
    </w:p>
    <w:p w:rsidR="002560CF" w:rsidRPr="00245717" w:rsidRDefault="002560CF" w:rsidP="0050273E">
      <w:pPr>
        <w:jc w:val="left"/>
      </w:pPr>
      <w:r w:rsidRPr="00245717">
        <w:t xml:space="preserve">Pour s'intégrer à la </w:t>
      </w:r>
      <w:r w:rsidR="00175C55" w:rsidRPr="00245717">
        <w:t xml:space="preserve">cynophilie française le Club </w:t>
      </w:r>
      <w:r w:rsidR="00175C55" w:rsidRPr="00245717">
        <w:rPr>
          <w:b/>
        </w:rPr>
        <w:t>Cercle Cynophile de Beauce</w:t>
      </w:r>
      <w:r w:rsidR="00DB74B3" w:rsidRPr="00245717">
        <w:rPr>
          <w:b/>
        </w:rPr>
        <w:t xml:space="preserve"> </w:t>
      </w:r>
      <w:r w:rsidRPr="00245717">
        <w:t>doit être membre de l'association territoriale dans le territoire de laquelle se trouve le terrain d'entraînement.</w:t>
      </w:r>
    </w:p>
    <w:p w:rsidR="00F8498C" w:rsidRPr="00245717" w:rsidRDefault="00F8498C" w:rsidP="0050273E">
      <w:pPr>
        <w:jc w:val="left"/>
      </w:pPr>
    </w:p>
    <w:p w:rsidR="002560CF" w:rsidRPr="00245717" w:rsidRDefault="00691EE4" w:rsidP="0050273E">
      <w:pPr>
        <w:jc w:val="left"/>
      </w:pPr>
      <w:r w:rsidRPr="00245717">
        <w:t>C</w:t>
      </w:r>
      <w:r w:rsidR="00F8498C" w:rsidRPr="00245717">
        <w:t xml:space="preserve">e terrain </w:t>
      </w:r>
      <w:r w:rsidRPr="00245717">
        <w:t>est</w:t>
      </w:r>
      <w:r w:rsidR="00F8498C" w:rsidRPr="00245717">
        <w:t xml:space="preserve"> conforme aux normes le règ</w:t>
      </w:r>
      <w:r w:rsidRPr="00245717">
        <w:t>lement des diverses disciplines ce qui a été validé par le président de la Commiss</w:t>
      </w:r>
      <w:r w:rsidR="002A11A7" w:rsidRPr="00245717">
        <w:t>ion d'Utilisation territoriale.</w:t>
      </w:r>
    </w:p>
    <w:p w:rsidR="00F8498C" w:rsidRPr="00245717" w:rsidRDefault="00F8498C" w:rsidP="0050273E">
      <w:pPr>
        <w:jc w:val="left"/>
      </w:pPr>
    </w:p>
    <w:p w:rsidR="002560CF" w:rsidRPr="00245717" w:rsidRDefault="002560CF" w:rsidP="0050273E">
      <w:pPr>
        <w:jc w:val="left"/>
      </w:pPr>
      <w:r w:rsidRPr="00245717">
        <w:t xml:space="preserve">L'association club </w:t>
      </w:r>
      <w:r w:rsidR="00F8498C" w:rsidRPr="00245717">
        <w:t xml:space="preserve">d’éducation canine et </w:t>
      </w:r>
      <w:r w:rsidRPr="00245717">
        <w:t>d'U</w:t>
      </w:r>
      <w:r w:rsidR="00F8498C" w:rsidRPr="00245717">
        <w:t>tilisation</w:t>
      </w:r>
      <w:r w:rsidR="00DB74B3" w:rsidRPr="00245717">
        <w:t xml:space="preserve"> </w:t>
      </w:r>
      <w:r w:rsidR="00E746C9" w:rsidRPr="00245717">
        <w:rPr>
          <w:b/>
        </w:rPr>
        <w:t>Cercle Cynophile de Beauce</w:t>
      </w:r>
      <w:r w:rsidR="00DB74B3" w:rsidRPr="00245717">
        <w:rPr>
          <w:b/>
        </w:rPr>
        <w:t xml:space="preserve"> </w:t>
      </w:r>
      <w:r w:rsidRPr="00245717">
        <w:t>étant déjà membre de l'association territoriale</w:t>
      </w:r>
      <w:r w:rsidR="00175C55" w:rsidRPr="00245717">
        <w:t xml:space="preserve"> du </w:t>
      </w:r>
      <w:r w:rsidR="00F475D4" w:rsidRPr="00245717">
        <w:t>Centre Val de Loire</w:t>
      </w:r>
      <w:r w:rsidR="00C22F2D" w:rsidRPr="00245717">
        <w:t>, les modalités de l'affiliation ci-dessous n'ont pas à être renouvelées.</w:t>
      </w:r>
    </w:p>
    <w:p w:rsidR="00691EE4" w:rsidRPr="00245717" w:rsidRDefault="00691EE4" w:rsidP="0050273E">
      <w:pPr>
        <w:jc w:val="left"/>
      </w:pPr>
    </w:p>
    <w:p w:rsidR="008D18AD" w:rsidRDefault="008D18AD" w:rsidP="0050273E">
      <w:pPr>
        <w:jc w:val="left"/>
      </w:pPr>
    </w:p>
    <w:p w:rsidR="002D2B1F" w:rsidRPr="00DB30C8" w:rsidRDefault="00DB30C8" w:rsidP="0050273E">
      <w:pPr>
        <w:ind w:firstLine="0"/>
        <w:jc w:val="left"/>
        <w:rPr>
          <w:b/>
          <w:u w:val="single"/>
        </w:rPr>
      </w:pPr>
      <w:r w:rsidRPr="00DB30C8">
        <w:rPr>
          <w:b/>
          <w:u w:val="single"/>
        </w:rPr>
        <w:t>ARTICLE</w:t>
      </w:r>
      <w:r w:rsidR="002D2B1F" w:rsidRPr="00DB30C8">
        <w:rPr>
          <w:b/>
          <w:u w:val="single"/>
        </w:rPr>
        <w:t xml:space="preserve"> </w:t>
      </w:r>
      <w:r w:rsidR="00CE7AA2" w:rsidRPr="00DB30C8">
        <w:rPr>
          <w:b/>
          <w:u w:val="single"/>
        </w:rPr>
        <w:t>2</w:t>
      </w:r>
      <w:r w:rsidR="002D2B1F" w:rsidRPr="00DB30C8">
        <w:rPr>
          <w:b/>
          <w:u w:val="single"/>
        </w:rPr>
        <w:t xml:space="preserve"> </w:t>
      </w:r>
    </w:p>
    <w:p w:rsidR="005B59D0" w:rsidRPr="00245717" w:rsidRDefault="005B59D0" w:rsidP="0050273E">
      <w:pPr>
        <w:jc w:val="left"/>
      </w:pPr>
    </w:p>
    <w:p w:rsidR="002D2B1F" w:rsidRPr="00245717" w:rsidRDefault="002D2B1F" w:rsidP="0050273E">
      <w:pPr>
        <w:jc w:val="left"/>
      </w:pPr>
      <w:r w:rsidRPr="00245717">
        <w:t>Les fonctions de membre de Comité sont bénévoles.</w:t>
      </w:r>
    </w:p>
    <w:p w:rsidR="00445D66" w:rsidRPr="00245717" w:rsidRDefault="00445D66" w:rsidP="0050273E">
      <w:pPr>
        <w:jc w:val="left"/>
      </w:pPr>
    </w:p>
    <w:p w:rsidR="002D2B1F" w:rsidRPr="00245717" w:rsidRDefault="002D2B1F" w:rsidP="0050273E">
      <w:pPr>
        <w:jc w:val="left"/>
      </w:pPr>
      <w:r w:rsidRPr="00245717">
        <w:t>Les frais engagés au bénéfice de l'association, à l'exclusion de tout autre, seront remboursés sur justificatif.</w:t>
      </w:r>
    </w:p>
    <w:p w:rsidR="00CE7AA2" w:rsidRPr="00245717" w:rsidRDefault="00CE7AA2" w:rsidP="0050273E">
      <w:pPr>
        <w:jc w:val="left"/>
      </w:pPr>
    </w:p>
    <w:p w:rsidR="00CE7AA2" w:rsidRPr="00245717" w:rsidRDefault="00CE7AA2" w:rsidP="0050273E">
      <w:pPr>
        <w:jc w:val="left"/>
      </w:pPr>
    </w:p>
    <w:p w:rsidR="00CE7AA2" w:rsidRPr="00DB30C8" w:rsidRDefault="00CE7AA2" w:rsidP="0050273E">
      <w:pPr>
        <w:ind w:firstLine="0"/>
        <w:jc w:val="left"/>
        <w:rPr>
          <w:b/>
          <w:u w:val="single"/>
        </w:rPr>
      </w:pPr>
      <w:r w:rsidRPr="00DB30C8">
        <w:rPr>
          <w:b/>
          <w:u w:val="single"/>
        </w:rPr>
        <w:lastRenderedPageBreak/>
        <w:t>A</w:t>
      </w:r>
      <w:r w:rsidR="00DB30C8" w:rsidRPr="00DB30C8">
        <w:rPr>
          <w:b/>
          <w:u w:val="single"/>
        </w:rPr>
        <w:t>RTICLE</w:t>
      </w:r>
      <w:r w:rsidRPr="00DB30C8">
        <w:rPr>
          <w:b/>
          <w:u w:val="single"/>
        </w:rPr>
        <w:t xml:space="preserve"> 3</w:t>
      </w:r>
    </w:p>
    <w:p w:rsidR="00CE7AA2" w:rsidRPr="00245717" w:rsidRDefault="00CE7AA2" w:rsidP="0050273E">
      <w:pPr>
        <w:jc w:val="left"/>
      </w:pPr>
    </w:p>
    <w:p w:rsidR="00CE7AA2" w:rsidRPr="00245717" w:rsidRDefault="00CE7AA2" w:rsidP="0050273E">
      <w:pPr>
        <w:jc w:val="left"/>
      </w:pPr>
      <w:r w:rsidRPr="00245717">
        <w:t xml:space="preserve">Un exemplaire du règlement </w:t>
      </w:r>
      <w:r w:rsidR="00F06AF2" w:rsidRPr="00245717">
        <w:t>intérieur</w:t>
      </w:r>
      <w:r w:rsidRPr="00245717">
        <w:t xml:space="preserve"> est remis à chaque nouvel </w:t>
      </w:r>
      <w:r w:rsidR="00F06AF2" w:rsidRPr="00245717">
        <w:t>adhérent,</w:t>
      </w:r>
      <w:r w:rsidRPr="00245717">
        <w:t xml:space="preserve"> lors de son inscription au Club et également lorsque celui-ci fait l’objet d’une modification.</w:t>
      </w:r>
    </w:p>
    <w:p w:rsidR="00CE7AA2" w:rsidRPr="00245717" w:rsidRDefault="00CE7AA2" w:rsidP="0050273E">
      <w:pPr>
        <w:jc w:val="left"/>
      </w:pPr>
    </w:p>
    <w:p w:rsidR="008D18AD" w:rsidRDefault="008D18AD" w:rsidP="0050273E">
      <w:pPr>
        <w:jc w:val="left"/>
      </w:pPr>
    </w:p>
    <w:p w:rsidR="00CE7AA2" w:rsidRPr="00DB30C8" w:rsidRDefault="00DB30C8" w:rsidP="0050273E">
      <w:pPr>
        <w:ind w:firstLine="0"/>
        <w:jc w:val="left"/>
        <w:rPr>
          <w:b/>
          <w:u w:val="single"/>
        </w:rPr>
      </w:pPr>
      <w:r w:rsidRPr="00DB30C8">
        <w:rPr>
          <w:b/>
          <w:u w:val="single"/>
        </w:rPr>
        <w:t>ARTICLE</w:t>
      </w:r>
      <w:r w:rsidR="00CE7AA2" w:rsidRPr="00DB30C8">
        <w:rPr>
          <w:b/>
          <w:u w:val="single"/>
        </w:rPr>
        <w:t xml:space="preserve"> </w:t>
      </w:r>
      <w:r w:rsidR="00445D66" w:rsidRPr="00DB30C8">
        <w:rPr>
          <w:b/>
          <w:u w:val="single"/>
        </w:rPr>
        <w:t>4</w:t>
      </w:r>
      <w:r w:rsidR="00CE7AA2" w:rsidRPr="00DB30C8">
        <w:rPr>
          <w:b/>
          <w:u w:val="single"/>
        </w:rPr>
        <w:t xml:space="preserve"> </w:t>
      </w:r>
    </w:p>
    <w:p w:rsidR="00CE7AA2" w:rsidRPr="00245717" w:rsidRDefault="00CE7AA2" w:rsidP="0050273E">
      <w:pPr>
        <w:jc w:val="left"/>
      </w:pPr>
    </w:p>
    <w:p w:rsidR="00CE7AA2" w:rsidRPr="00245717" w:rsidRDefault="00CE7AA2" w:rsidP="0050273E">
      <w:pPr>
        <w:jc w:val="left"/>
      </w:pPr>
      <w:r w:rsidRPr="00245717">
        <w:t xml:space="preserve"> Chaque adhérent doit avoir une assurance responsabilité civile personnelle; elle doit couvrir les risques d'accident liés à l'animal (</w:t>
      </w:r>
      <w:r w:rsidR="00B636D7">
        <w:t xml:space="preserve"> </w:t>
      </w:r>
      <w:r w:rsidRPr="00245717">
        <w:t>morsure d'un autre chien, morsure d'un autre adhérent,...</w:t>
      </w:r>
      <w:r w:rsidR="00B636D7">
        <w:t xml:space="preserve"> </w:t>
      </w:r>
      <w:r w:rsidRPr="00245717">
        <w:t>)</w:t>
      </w:r>
    </w:p>
    <w:p w:rsidR="00CE7AA2" w:rsidRPr="00245717" w:rsidRDefault="00CE7AA2" w:rsidP="0050273E">
      <w:pPr>
        <w:pStyle w:val="Default"/>
        <w:rPr>
          <w:rFonts w:ascii="Arial" w:hAnsi="Arial" w:cs="Arial"/>
          <w:sz w:val="22"/>
          <w:szCs w:val="22"/>
        </w:rPr>
      </w:pPr>
    </w:p>
    <w:p w:rsidR="00CE7AA2" w:rsidRPr="00245717" w:rsidRDefault="00CE7AA2" w:rsidP="0050273E">
      <w:pPr>
        <w:jc w:val="left"/>
      </w:pPr>
      <w:r w:rsidRPr="00245717">
        <w:t xml:space="preserve"> Chaque adhérent doit être à jour de sa cotisation annuelle au plus tard le </w:t>
      </w:r>
      <w:r w:rsidR="004C2E6A">
        <w:t>31 Mars</w:t>
      </w:r>
      <w:r w:rsidRPr="00245717">
        <w:t>, au delà de cette date il n’est plus adhérent</w:t>
      </w:r>
      <w:r w:rsidR="00245717" w:rsidRPr="00245717">
        <w:t>.</w:t>
      </w:r>
    </w:p>
    <w:p w:rsidR="00245717" w:rsidRPr="00245717" w:rsidRDefault="00245717" w:rsidP="0050273E">
      <w:pPr>
        <w:jc w:val="left"/>
      </w:pPr>
    </w:p>
    <w:p w:rsidR="00245717" w:rsidRPr="00302ED5" w:rsidRDefault="00245717" w:rsidP="0050273E">
      <w:pPr>
        <w:jc w:val="left"/>
      </w:pPr>
      <w:r w:rsidRPr="00245717">
        <w:t xml:space="preserve">Pour les chiens </w:t>
      </w:r>
      <w:r w:rsidR="00F06AF2" w:rsidRPr="00245717">
        <w:t>catégorisés</w:t>
      </w:r>
      <w:r w:rsidR="00B11B26">
        <w:t xml:space="preserve"> et de catégorie</w:t>
      </w:r>
      <w:r w:rsidR="00F06AF2" w:rsidRPr="00245717">
        <w:t>,</w:t>
      </w:r>
      <w:r w:rsidRPr="00245717">
        <w:t xml:space="preserve"> la Responsabilité Civile de </w:t>
      </w:r>
      <w:r w:rsidR="00F06AF2" w:rsidRPr="00245717">
        <w:t>l’adhérent,</w:t>
      </w:r>
      <w:r w:rsidR="00B636D7">
        <w:t xml:space="preserve"> doit couvrir ces chiens</w:t>
      </w:r>
      <w:r w:rsidR="000804EB">
        <w:t xml:space="preserve"> </w:t>
      </w:r>
      <w:r w:rsidR="00435DE0" w:rsidRPr="00302ED5">
        <w:t>(</w:t>
      </w:r>
      <w:r w:rsidR="00B636D7">
        <w:t xml:space="preserve"> </w:t>
      </w:r>
      <w:r w:rsidR="00435DE0" w:rsidRPr="00302ED5">
        <w:t>Loi</w:t>
      </w:r>
      <w:r w:rsidR="000804EB" w:rsidRPr="00302ED5">
        <w:t xml:space="preserve"> n°99-5 du 06/01/1999 et </w:t>
      </w:r>
      <w:r w:rsidR="00B636D7">
        <w:t xml:space="preserve">la loi n°2008-582 du 20/06/2008 </w:t>
      </w:r>
      <w:r w:rsidR="000804EB" w:rsidRPr="00302ED5">
        <w:t>)</w:t>
      </w:r>
      <w:r w:rsidR="00302ED5" w:rsidRPr="00302ED5">
        <w:t xml:space="preserve"> et </w:t>
      </w:r>
      <w:r w:rsidR="00302ED5">
        <w:t xml:space="preserve">une </w:t>
      </w:r>
      <w:r w:rsidR="00A95653">
        <w:t>attestation assurance conforme à la catégorie du chien.</w:t>
      </w:r>
    </w:p>
    <w:p w:rsidR="00CE7AA2" w:rsidRPr="00302ED5" w:rsidRDefault="00CE7AA2" w:rsidP="0050273E">
      <w:pPr>
        <w:jc w:val="left"/>
      </w:pPr>
    </w:p>
    <w:p w:rsidR="00CE7AA2" w:rsidRPr="00302ED5" w:rsidRDefault="00CE7AA2" w:rsidP="0050273E">
      <w:pPr>
        <w:jc w:val="left"/>
      </w:pPr>
    </w:p>
    <w:p w:rsidR="00445D66" w:rsidRPr="0050273E" w:rsidRDefault="00445D66" w:rsidP="0050273E">
      <w:pPr>
        <w:ind w:firstLine="0"/>
        <w:jc w:val="left"/>
        <w:rPr>
          <w:b/>
          <w:u w:val="single"/>
        </w:rPr>
      </w:pPr>
      <w:r w:rsidRPr="0050273E">
        <w:rPr>
          <w:b/>
          <w:u w:val="single"/>
        </w:rPr>
        <w:t>A</w:t>
      </w:r>
      <w:r w:rsidR="0050273E" w:rsidRPr="0050273E">
        <w:rPr>
          <w:b/>
          <w:u w:val="single"/>
        </w:rPr>
        <w:t>RTICLE</w:t>
      </w:r>
      <w:r w:rsidRPr="0050273E">
        <w:rPr>
          <w:b/>
          <w:u w:val="single"/>
        </w:rPr>
        <w:t xml:space="preserve"> 5 </w:t>
      </w:r>
    </w:p>
    <w:p w:rsidR="00CE7AA2" w:rsidRPr="00245717" w:rsidRDefault="00CE7AA2" w:rsidP="0050273E">
      <w:pPr>
        <w:jc w:val="left"/>
      </w:pPr>
    </w:p>
    <w:p w:rsidR="00CE7AA2" w:rsidRPr="00245717" w:rsidRDefault="00CE7AA2" w:rsidP="0050273E">
      <w:pPr>
        <w:jc w:val="left"/>
      </w:pPr>
      <w:r w:rsidRPr="00245717">
        <w:t xml:space="preserve">Sur le terrain, le matériel est la propriété du </w:t>
      </w:r>
      <w:r w:rsidR="003B09D0" w:rsidRPr="00245717">
        <w:t>c</w:t>
      </w:r>
      <w:r w:rsidRPr="00245717">
        <w:t>lub; il est mis à la disposition des adhérents, prenez en soin et rangez le à l’issue de l’entraînement ; il peut éventuellement être prêté après autorisation du Comité, mais en aucun cas être utilisé à des fins personnelles ou lucratives.</w:t>
      </w:r>
    </w:p>
    <w:p w:rsidR="00445D66" w:rsidRPr="00245717" w:rsidRDefault="00445D66" w:rsidP="0050273E">
      <w:pPr>
        <w:jc w:val="left"/>
      </w:pPr>
    </w:p>
    <w:p w:rsidR="00445D66" w:rsidRPr="00245717" w:rsidRDefault="00445D66" w:rsidP="0050273E">
      <w:pPr>
        <w:jc w:val="left"/>
      </w:pPr>
      <w:r w:rsidRPr="00245717">
        <w:t>Les locaux de rangement du matériel sont strictement réservés aux responsables des équipes de compétition, aux moniteurs, aux éducateurs et aux hommes assistants.</w:t>
      </w:r>
    </w:p>
    <w:p w:rsidR="00445D66" w:rsidRPr="00245717" w:rsidRDefault="00445D66" w:rsidP="0050273E">
      <w:pPr>
        <w:jc w:val="left"/>
      </w:pPr>
    </w:p>
    <w:p w:rsidR="0050273E" w:rsidRPr="00245717" w:rsidRDefault="0050273E" w:rsidP="0050273E">
      <w:pPr>
        <w:jc w:val="left"/>
      </w:pPr>
    </w:p>
    <w:p w:rsidR="009F14D3" w:rsidRPr="0050273E" w:rsidRDefault="0050273E" w:rsidP="0050273E">
      <w:pPr>
        <w:ind w:firstLine="0"/>
        <w:jc w:val="left"/>
        <w:rPr>
          <w:b/>
          <w:u w:val="single"/>
        </w:rPr>
      </w:pPr>
      <w:r w:rsidRPr="0050273E">
        <w:rPr>
          <w:b/>
          <w:u w:val="single"/>
        </w:rPr>
        <w:t>ARTICLE</w:t>
      </w:r>
      <w:r w:rsidR="00445D66" w:rsidRPr="0050273E">
        <w:rPr>
          <w:b/>
          <w:u w:val="single"/>
        </w:rPr>
        <w:t xml:space="preserve"> 6</w:t>
      </w:r>
    </w:p>
    <w:p w:rsidR="00445D66" w:rsidRPr="00245717" w:rsidRDefault="00445D66" w:rsidP="0050273E">
      <w:pPr>
        <w:jc w:val="left"/>
      </w:pPr>
    </w:p>
    <w:p w:rsidR="009F14D3" w:rsidRPr="00245717" w:rsidRDefault="009F14D3" w:rsidP="0050273E">
      <w:pPr>
        <w:jc w:val="left"/>
      </w:pPr>
      <w:r w:rsidRPr="00245717">
        <w:t>Pour le bon déroulement des séances d’éducation, le conducteur doit se conformer aux instructions et conseils diligentés par le moniteur.</w:t>
      </w:r>
    </w:p>
    <w:p w:rsidR="009F14D3" w:rsidRPr="00245717" w:rsidRDefault="009F14D3" w:rsidP="0050273E">
      <w:pPr>
        <w:jc w:val="left"/>
      </w:pPr>
    </w:p>
    <w:p w:rsidR="00A82437" w:rsidRDefault="009F14D3" w:rsidP="0050273E">
      <w:pPr>
        <w:pStyle w:val="Default"/>
        <w:ind w:firstLine="708"/>
        <w:rPr>
          <w:rFonts w:ascii="Arial" w:hAnsi="Arial" w:cs="Arial"/>
          <w:sz w:val="22"/>
          <w:szCs w:val="22"/>
        </w:rPr>
      </w:pPr>
      <w:r w:rsidRPr="00245717">
        <w:rPr>
          <w:rFonts w:ascii="Arial" w:hAnsi="Arial" w:cs="Arial"/>
          <w:sz w:val="22"/>
          <w:szCs w:val="22"/>
        </w:rPr>
        <w:t>Les créneaux d’entrainement à la compétition et les cours d’éducation sont assurés par des bénévoles, membre ou non du comité du club.</w:t>
      </w:r>
    </w:p>
    <w:p w:rsidR="00A82437" w:rsidRDefault="00A82437" w:rsidP="0050273E">
      <w:pPr>
        <w:pStyle w:val="Default"/>
        <w:ind w:firstLine="708"/>
        <w:rPr>
          <w:rFonts w:ascii="Arial" w:hAnsi="Arial" w:cs="Arial"/>
          <w:sz w:val="22"/>
          <w:szCs w:val="22"/>
        </w:rPr>
      </w:pPr>
    </w:p>
    <w:p w:rsidR="009F14D3" w:rsidRPr="00245717" w:rsidRDefault="009F14D3" w:rsidP="0050273E">
      <w:pPr>
        <w:pStyle w:val="Default"/>
        <w:ind w:firstLine="708"/>
        <w:rPr>
          <w:rFonts w:ascii="Arial" w:hAnsi="Arial" w:cs="Arial"/>
          <w:sz w:val="22"/>
          <w:szCs w:val="22"/>
        </w:rPr>
      </w:pPr>
      <w:r w:rsidRPr="00245717">
        <w:rPr>
          <w:rFonts w:ascii="Arial" w:hAnsi="Arial" w:cs="Arial"/>
          <w:sz w:val="22"/>
          <w:szCs w:val="22"/>
        </w:rPr>
        <w:t xml:space="preserve"> Les conseils prodigués par ces personnes (responsables d’équipe, moniteurs, éducateurs) ne peuvent en aucun cas donner lieu à une quelconque rémunération. </w:t>
      </w:r>
    </w:p>
    <w:p w:rsidR="00A82437" w:rsidRDefault="00A82437" w:rsidP="0050273E">
      <w:pPr>
        <w:pStyle w:val="Default"/>
        <w:ind w:firstLine="708"/>
        <w:rPr>
          <w:rFonts w:ascii="Arial" w:hAnsi="Arial" w:cs="Arial"/>
          <w:sz w:val="22"/>
          <w:szCs w:val="22"/>
        </w:rPr>
      </w:pPr>
    </w:p>
    <w:p w:rsidR="009F14D3" w:rsidRPr="00245717" w:rsidRDefault="009F14D3" w:rsidP="0050273E">
      <w:pPr>
        <w:pStyle w:val="Default"/>
        <w:ind w:firstLine="708"/>
        <w:rPr>
          <w:rFonts w:ascii="Arial" w:hAnsi="Arial" w:cs="Arial"/>
          <w:sz w:val="22"/>
          <w:szCs w:val="22"/>
        </w:rPr>
      </w:pPr>
      <w:r w:rsidRPr="00245717">
        <w:rPr>
          <w:rFonts w:ascii="Arial" w:hAnsi="Arial" w:cs="Arial"/>
          <w:sz w:val="22"/>
          <w:szCs w:val="22"/>
        </w:rPr>
        <w:t xml:space="preserve">Les remarques ou désaccords éventuels quant à la conduite des différentes séances doivent s’exprimer en privilégiant d’emblée le dialogue au sein des équipes. </w:t>
      </w:r>
    </w:p>
    <w:p w:rsidR="00A82437" w:rsidRDefault="00A82437" w:rsidP="0050273E">
      <w:pPr>
        <w:jc w:val="left"/>
      </w:pPr>
    </w:p>
    <w:p w:rsidR="009F14D3" w:rsidRDefault="009F14D3" w:rsidP="0050273E">
      <w:pPr>
        <w:jc w:val="left"/>
      </w:pPr>
      <w:r w:rsidRPr="00245717">
        <w:t>Les critiques acerbes par le biais des réseaux sociaux (</w:t>
      </w:r>
      <w:r w:rsidR="0050273E">
        <w:t xml:space="preserve"> </w:t>
      </w:r>
      <w:r w:rsidRPr="00245717">
        <w:t>Facebook,</w:t>
      </w:r>
      <w:r w:rsidR="0050273E">
        <w:t xml:space="preserve"> </w:t>
      </w:r>
      <w:r w:rsidRPr="00245717">
        <w:t>….) ne sont pas admissibles : tout contrevenant fera l’objet d’un rappel à ordre, avec convocation éventuelle devant le conseil de discipline.</w:t>
      </w:r>
    </w:p>
    <w:p w:rsidR="0050273E" w:rsidRDefault="0050273E" w:rsidP="0050273E">
      <w:pPr>
        <w:jc w:val="left"/>
      </w:pPr>
    </w:p>
    <w:p w:rsidR="0050273E" w:rsidRPr="00245717" w:rsidRDefault="0050273E" w:rsidP="0050273E">
      <w:pPr>
        <w:jc w:val="left"/>
      </w:pPr>
    </w:p>
    <w:p w:rsidR="003B09D0" w:rsidRPr="0050273E" w:rsidRDefault="0050273E" w:rsidP="0050273E">
      <w:pPr>
        <w:ind w:firstLine="0"/>
        <w:jc w:val="left"/>
        <w:rPr>
          <w:b/>
          <w:u w:val="single"/>
        </w:rPr>
      </w:pPr>
      <w:r w:rsidRPr="0050273E">
        <w:rPr>
          <w:b/>
          <w:u w:val="single"/>
        </w:rPr>
        <w:t>ARTICLE</w:t>
      </w:r>
      <w:r w:rsidR="003B09D0" w:rsidRPr="0050273E">
        <w:rPr>
          <w:b/>
          <w:u w:val="single"/>
        </w:rPr>
        <w:t xml:space="preserve"> 7</w:t>
      </w:r>
    </w:p>
    <w:p w:rsidR="009F14D3" w:rsidRPr="00245717" w:rsidRDefault="009F14D3" w:rsidP="0050273E">
      <w:pPr>
        <w:jc w:val="left"/>
      </w:pPr>
    </w:p>
    <w:p w:rsidR="009F14D3" w:rsidRPr="00245717" w:rsidRDefault="009F14D3" w:rsidP="0050273E">
      <w:pPr>
        <w:jc w:val="left"/>
      </w:pPr>
      <w:r w:rsidRPr="00245717">
        <w:t>Le port de la muselière est obligatoire pour les chiens de 2ème catégorie</w:t>
      </w:r>
      <w:r w:rsidR="0050273E">
        <w:t> ?</w:t>
      </w:r>
      <w:r w:rsidR="00245717" w:rsidRPr="00245717">
        <w:t xml:space="preserve"> de 1ere </w:t>
      </w:r>
      <w:r w:rsidR="00F06AF2" w:rsidRPr="00245717">
        <w:t>catégorie</w:t>
      </w:r>
      <w:r w:rsidR="00B11B26">
        <w:t xml:space="preserve"> et catégorisés.</w:t>
      </w:r>
    </w:p>
    <w:p w:rsidR="009F14D3" w:rsidRPr="00245717" w:rsidRDefault="00A325A8" w:rsidP="0050273E">
      <w:pPr>
        <w:jc w:val="center"/>
      </w:pPr>
      <w:r w:rsidRPr="00A325A8">
        <w:t>https://www.service-public.fr/particuliers/vosdroits/F1839</w:t>
      </w:r>
    </w:p>
    <w:p w:rsidR="008D18AD" w:rsidRDefault="008D18AD" w:rsidP="0050273E">
      <w:pPr>
        <w:jc w:val="left"/>
      </w:pPr>
    </w:p>
    <w:p w:rsidR="0050273E" w:rsidRDefault="0050273E" w:rsidP="0050273E">
      <w:pPr>
        <w:jc w:val="left"/>
      </w:pPr>
    </w:p>
    <w:p w:rsidR="00B636D7" w:rsidRDefault="00B636D7" w:rsidP="0050273E">
      <w:pPr>
        <w:jc w:val="left"/>
      </w:pPr>
    </w:p>
    <w:p w:rsidR="00B636D7" w:rsidRDefault="00B636D7" w:rsidP="0050273E">
      <w:pPr>
        <w:jc w:val="left"/>
      </w:pPr>
    </w:p>
    <w:p w:rsidR="00B636D7" w:rsidRDefault="00B636D7" w:rsidP="0050273E">
      <w:pPr>
        <w:ind w:firstLine="0"/>
        <w:jc w:val="left"/>
        <w:rPr>
          <w:b/>
          <w:u w:val="single"/>
        </w:rPr>
      </w:pPr>
    </w:p>
    <w:p w:rsidR="003B09D0" w:rsidRPr="0050273E" w:rsidRDefault="0050273E" w:rsidP="0050273E">
      <w:pPr>
        <w:ind w:firstLine="0"/>
        <w:jc w:val="left"/>
        <w:rPr>
          <w:b/>
          <w:u w:val="single"/>
        </w:rPr>
      </w:pPr>
      <w:r w:rsidRPr="0050273E">
        <w:rPr>
          <w:b/>
          <w:u w:val="single"/>
        </w:rPr>
        <w:lastRenderedPageBreak/>
        <w:t xml:space="preserve">ARTICLE </w:t>
      </w:r>
      <w:r w:rsidR="003B09D0" w:rsidRPr="0050273E">
        <w:rPr>
          <w:b/>
          <w:u w:val="single"/>
        </w:rPr>
        <w:t>8</w:t>
      </w:r>
    </w:p>
    <w:p w:rsidR="003B09D0" w:rsidRPr="00245717" w:rsidRDefault="003B09D0" w:rsidP="0050273E">
      <w:pPr>
        <w:jc w:val="left"/>
      </w:pPr>
    </w:p>
    <w:p w:rsidR="009F14D3" w:rsidRDefault="009F14D3" w:rsidP="0050273E">
      <w:pPr>
        <w:jc w:val="left"/>
      </w:pPr>
      <w:r w:rsidRPr="00245717">
        <w:t>L’entraînement sur les terrains du Club, est uniquement réservé aux adhérents du Club ou exceptionnellement sur invitation ponctuelle d’un responsable d’équipe au profit d’un membre licencié d’un autre club canin affilié à la SCC</w:t>
      </w:r>
      <w:r w:rsidR="00EC6EFF">
        <w:t>.</w:t>
      </w:r>
    </w:p>
    <w:p w:rsidR="00EC6EFF" w:rsidRDefault="00EC6EFF" w:rsidP="0050273E">
      <w:pPr>
        <w:jc w:val="left"/>
      </w:pPr>
    </w:p>
    <w:p w:rsidR="00EC6EFF" w:rsidRPr="00245717" w:rsidRDefault="00EC6EFF" w:rsidP="0050273E">
      <w:pPr>
        <w:jc w:val="left"/>
      </w:pPr>
    </w:p>
    <w:p w:rsidR="003B09D0" w:rsidRPr="0050273E" w:rsidRDefault="0050273E" w:rsidP="0050273E">
      <w:pPr>
        <w:ind w:firstLine="0"/>
        <w:jc w:val="left"/>
        <w:rPr>
          <w:b/>
          <w:u w:val="single"/>
        </w:rPr>
      </w:pPr>
      <w:r w:rsidRPr="0050273E">
        <w:rPr>
          <w:b/>
          <w:u w:val="single"/>
        </w:rPr>
        <w:t xml:space="preserve">ARTICLE </w:t>
      </w:r>
      <w:r w:rsidR="003B09D0" w:rsidRPr="0050273E">
        <w:rPr>
          <w:b/>
          <w:u w:val="single"/>
        </w:rPr>
        <w:t>9</w:t>
      </w:r>
    </w:p>
    <w:p w:rsidR="003B09D0" w:rsidRPr="00245717" w:rsidRDefault="003B09D0" w:rsidP="0050273E">
      <w:pPr>
        <w:jc w:val="left"/>
      </w:pPr>
    </w:p>
    <w:p w:rsidR="009F14D3" w:rsidRPr="00245717" w:rsidRDefault="009F14D3" w:rsidP="0050273E">
      <w:pPr>
        <w:jc w:val="left"/>
      </w:pPr>
      <w:r w:rsidRPr="00245717">
        <w:t>La participation aux compétitions canines des membres de chaque équipe est accordée par le responsable d'équipe,</w:t>
      </w:r>
    </w:p>
    <w:p w:rsidR="009F14D3" w:rsidRPr="00245717" w:rsidRDefault="009F14D3" w:rsidP="0050273E">
      <w:pPr>
        <w:jc w:val="left"/>
      </w:pPr>
    </w:p>
    <w:p w:rsidR="009F14D3" w:rsidRPr="00245717" w:rsidRDefault="009F14D3" w:rsidP="0050273E">
      <w:pPr>
        <w:jc w:val="left"/>
      </w:pPr>
      <w:r w:rsidRPr="00245717">
        <w:t xml:space="preserve">Seuls les chiens dont les propriétaires sont membres d’une équipe pratiquant le mordant peuvent s’entraîner aux exercices de mordant sportif. Il est formellement interdit de faire mordre un chien non inscrit au « livre des origines Française », ainsi que les races non reconnues </w:t>
      </w:r>
      <w:r w:rsidR="00245717" w:rsidRPr="00245717">
        <w:t xml:space="preserve">au LOF </w:t>
      </w:r>
      <w:r w:rsidRPr="00245717">
        <w:t>à pratiquer le mordant.</w:t>
      </w:r>
    </w:p>
    <w:p w:rsidR="009F14D3" w:rsidRPr="00245717" w:rsidRDefault="009F14D3" w:rsidP="0050273E">
      <w:pPr>
        <w:jc w:val="left"/>
      </w:pPr>
    </w:p>
    <w:p w:rsidR="009F14D3" w:rsidRPr="00245717" w:rsidRDefault="009F14D3" w:rsidP="0050273E">
      <w:pPr>
        <w:jc w:val="left"/>
      </w:pPr>
      <w:r w:rsidRPr="00245717">
        <w:t>Toute personne qui, dans l’enceinte du Club, exerce des brutalités excessives sur un chien, sera sanctionnée par le Comité, pouvant se traduire par une convocation en conseil de discipline, qui pourra décider d’une sanction allant jusqu’à l’exclusion du Club</w:t>
      </w:r>
    </w:p>
    <w:p w:rsidR="009F14D3" w:rsidRPr="00245717" w:rsidRDefault="00445D66" w:rsidP="0050273E">
      <w:pPr>
        <w:jc w:val="left"/>
      </w:pPr>
      <w:r w:rsidRPr="00245717">
        <w:tab/>
      </w:r>
    </w:p>
    <w:p w:rsidR="009F14D3" w:rsidRPr="00245717" w:rsidRDefault="009F14D3" w:rsidP="0050273E">
      <w:pPr>
        <w:jc w:val="left"/>
      </w:pPr>
      <w:r w:rsidRPr="00245717">
        <w:t>Le propriétaire d’un chien catégorisé doit être en conformité avec la réglementation en vigueur et présenter obligatoirement tous les documents s’y afférant lors de son adhésion au Club.</w:t>
      </w:r>
    </w:p>
    <w:p w:rsidR="009F14D3" w:rsidRPr="00245717" w:rsidRDefault="009F14D3" w:rsidP="0050273E">
      <w:pPr>
        <w:jc w:val="left"/>
      </w:pPr>
    </w:p>
    <w:p w:rsidR="008D18AD" w:rsidRDefault="008D18AD" w:rsidP="0050273E">
      <w:pPr>
        <w:jc w:val="left"/>
      </w:pPr>
    </w:p>
    <w:p w:rsidR="009F14D3" w:rsidRPr="0050273E" w:rsidRDefault="0050273E" w:rsidP="0050273E">
      <w:pPr>
        <w:ind w:firstLine="0"/>
        <w:jc w:val="left"/>
        <w:rPr>
          <w:b/>
          <w:u w:val="single"/>
        </w:rPr>
      </w:pPr>
      <w:r w:rsidRPr="0050273E">
        <w:rPr>
          <w:b/>
          <w:u w:val="single"/>
        </w:rPr>
        <w:t>ARTICLE</w:t>
      </w:r>
      <w:r w:rsidR="003B09D0" w:rsidRPr="0050273E">
        <w:rPr>
          <w:b/>
          <w:u w:val="single"/>
        </w:rPr>
        <w:t xml:space="preserve"> 10</w:t>
      </w:r>
    </w:p>
    <w:p w:rsidR="009F14D3" w:rsidRPr="00245717" w:rsidRDefault="009F14D3" w:rsidP="0050273E">
      <w:pPr>
        <w:jc w:val="left"/>
      </w:pPr>
    </w:p>
    <w:p w:rsidR="009F14D3" w:rsidRPr="009114B5" w:rsidRDefault="009F14D3" w:rsidP="0050273E">
      <w:pPr>
        <w:jc w:val="left"/>
        <w:rPr>
          <w:lang w:eastAsia="fr-FR" w:bidi="ar-SA"/>
        </w:rPr>
      </w:pPr>
      <w:r w:rsidRPr="009114B5">
        <w:rPr>
          <w:lang w:eastAsia="fr-FR" w:bidi="ar-SA"/>
        </w:rPr>
        <w:t>Les cours d’éducations et d’entrainements sont pratiqués sous la responsabilité des moniteurs agréés par le Comité.</w:t>
      </w:r>
      <w:r w:rsidR="009114B5">
        <w:rPr>
          <w:lang w:eastAsia="fr-FR" w:bidi="ar-SA"/>
        </w:rPr>
        <w:t xml:space="preserve"> </w:t>
      </w:r>
      <w:r w:rsidRPr="009114B5">
        <w:rPr>
          <w:lang w:eastAsia="fr-FR" w:bidi="ar-SA"/>
        </w:rPr>
        <w:t>Ils se décomposent comme suit :</w:t>
      </w:r>
    </w:p>
    <w:p w:rsidR="003B09D0" w:rsidRPr="00245717" w:rsidRDefault="003B09D0" w:rsidP="0050273E">
      <w:pPr>
        <w:jc w:val="left"/>
        <w:rPr>
          <w:lang w:eastAsia="fr-FR" w:bidi="ar-SA"/>
        </w:rPr>
      </w:pPr>
    </w:p>
    <w:p w:rsidR="003B09D0" w:rsidRPr="00245717" w:rsidRDefault="0008775E" w:rsidP="0050273E">
      <w:pPr>
        <w:jc w:val="left"/>
        <w:rPr>
          <w:lang w:eastAsia="fr-FR" w:bidi="ar-SA"/>
        </w:rPr>
      </w:pPr>
      <w:r w:rsidRPr="00B87690">
        <w:rPr>
          <w:sz w:val="24"/>
          <w:szCs w:val="24"/>
        </w:rPr>
        <w:t>•</w:t>
      </w:r>
      <w:r>
        <w:rPr>
          <w:sz w:val="24"/>
          <w:szCs w:val="24"/>
        </w:rPr>
        <w:t xml:space="preserve"> </w:t>
      </w:r>
      <w:r w:rsidR="009F14D3" w:rsidRPr="00245717">
        <w:rPr>
          <w:lang w:eastAsia="fr-FR" w:bidi="ar-SA"/>
        </w:rPr>
        <w:t xml:space="preserve">Education </w:t>
      </w:r>
    </w:p>
    <w:p w:rsidR="003B09D0" w:rsidRPr="00245717" w:rsidRDefault="0008775E" w:rsidP="0050273E">
      <w:pPr>
        <w:jc w:val="left"/>
        <w:rPr>
          <w:lang w:eastAsia="fr-FR" w:bidi="ar-SA"/>
        </w:rPr>
      </w:pPr>
      <w:r w:rsidRPr="00B87690">
        <w:rPr>
          <w:sz w:val="24"/>
          <w:szCs w:val="24"/>
        </w:rPr>
        <w:t>•</w:t>
      </w:r>
      <w:r>
        <w:rPr>
          <w:sz w:val="24"/>
          <w:szCs w:val="24"/>
        </w:rPr>
        <w:t xml:space="preserve"> </w:t>
      </w:r>
      <w:r w:rsidR="00F06AF2" w:rsidRPr="00245717">
        <w:rPr>
          <w:lang w:eastAsia="fr-FR" w:bidi="ar-SA"/>
        </w:rPr>
        <w:t>Obédience</w:t>
      </w:r>
    </w:p>
    <w:p w:rsidR="009F14D3" w:rsidRPr="00245717" w:rsidRDefault="0008775E" w:rsidP="0050273E">
      <w:pPr>
        <w:jc w:val="left"/>
        <w:rPr>
          <w:lang w:eastAsia="fr-FR" w:bidi="ar-SA"/>
        </w:rPr>
      </w:pPr>
      <w:r w:rsidRPr="00B87690">
        <w:rPr>
          <w:sz w:val="24"/>
          <w:szCs w:val="24"/>
        </w:rPr>
        <w:t>•</w:t>
      </w:r>
      <w:r>
        <w:rPr>
          <w:sz w:val="24"/>
          <w:szCs w:val="24"/>
        </w:rPr>
        <w:t xml:space="preserve"> </w:t>
      </w:r>
      <w:r w:rsidR="009F14D3" w:rsidRPr="00245717">
        <w:rPr>
          <w:lang w:eastAsia="fr-FR" w:bidi="ar-SA"/>
        </w:rPr>
        <w:t>Groupes sportifs (Ring, Agility)</w:t>
      </w:r>
    </w:p>
    <w:p w:rsidR="003B09D0" w:rsidRPr="00245717" w:rsidRDefault="003B09D0" w:rsidP="0050273E">
      <w:pPr>
        <w:jc w:val="left"/>
        <w:rPr>
          <w:lang w:eastAsia="fr-FR" w:bidi="ar-SA"/>
        </w:rPr>
      </w:pPr>
    </w:p>
    <w:p w:rsidR="009F14D3" w:rsidRDefault="009F14D3" w:rsidP="0050273E">
      <w:pPr>
        <w:jc w:val="left"/>
        <w:rPr>
          <w:lang w:eastAsia="fr-FR" w:bidi="ar-SA"/>
        </w:rPr>
      </w:pPr>
      <w:r w:rsidRPr="00245717">
        <w:rPr>
          <w:lang w:eastAsia="fr-FR" w:bidi="ar-SA"/>
        </w:rPr>
        <w:t>Il est obligatoire de se conformer aux instructions des moniteurs qui ont toutes autorités et son seul compétent sur les terrains.</w:t>
      </w:r>
    </w:p>
    <w:p w:rsidR="00CB113D" w:rsidRPr="00245717" w:rsidRDefault="00CB113D" w:rsidP="0050273E">
      <w:pPr>
        <w:jc w:val="left"/>
        <w:rPr>
          <w:lang w:eastAsia="fr-FR" w:bidi="ar-SA"/>
        </w:rPr>
      </w:pPr>
    </w:p>
    <w:p w:rsidR="009F14D3" w:rsidRDefault="009F14D3" w:rsidP="0050273E">
      <w:pPr>
        <w:jc w:val="left"/>
        <w:rPr>
          <w:lang w:eastAsia="fr-FR" w:bidi="ar-SA"/>
        </w:rPr>
      </w:pPr>
      <w:r w:rsidRPr="00245717">
        <w:rPr>
          <w:lang w:eastAsia="fr-FR" w:bidi="ar-SA"/>
        </w:rPr>
        <w:t>En outre il est rappelé que toute violence envers les animaux est interdite à l’intérieur et à l’extérieur des terrains. Ces pratiques</w:t>
      </w:r>
      <w:r w:rsidR="006E6FF3" w:rsidRPr="00245717">
        <w:rPr>
          <w:lang w:eastAsia="fr-FR" w:bidi="ar-SA"/>
        </w:rPr>
        <w:t xml:space="preserve"> </w:t>
      </w:r>
      <w:r w:rsidRPr="00245717">
        <w:rPr>
          <w:lang w:eastAsia="fr-FR" w:bidi="ar-SA"/>
        </w:rPr>
        <w:t>donneront lieu à l’expulsion de leur auteur et le Comité engagera les sanctions disciplinaires conformément aux statuts.</w:t>
      </w:r>
    </w:p>
    <w:p w:rsidR="00CB113D" w:rsidRPr="00245717" w:rsidRDefault="00CB113D" w:rsidP="0050273E">
      <w:pPr>
        <w:jc w:val="left"/>
        <w:rPr>
          <w:lang w:eastAsia="fr-FR" w:bidi="ar-SA"/>
        </w:rPr>
      </w:pPr>
    </w:p>
    <w:p w:rsidR="009F14D3" w:rsidRPr="00245717" w:rsidRDefault="009F14D3" w:rsidP="0050273E">
      <w:pPr>
        <w:jc w:val="left"/>
        <w:rPr>
          <w:lang w:eastAsia="fr-FR" w:bidi="ar-SA"/>
        </w:rPr>
      </w:pPr>
      <w:r w:rsidRPr="00245717">
        <w:rPr>
          <w:lang w:eastAsia="fr-FR" w:bidi="ar-SA"/>
        </w:rPr>
        <w:t>Une parfaite correction, attitude et langage est exigée des membres du club.</w:t>
      </w:r>
    </w:p>
    <w:p w:rsidR="009F14D3" w:rsidRPr="00245717" w:rsidRDefault="009F14D3" w:rsidP="0050273E">
      <w:pPr>
        <w:jc w:val="left"/>
        <w:rPr>
          <w:lang w:eastAsia="fr-FR" w:bidi="ar-SA"/>
        </w:rPr>
      </w:pPr>
    </w:p>
    <w:p w:rsidR="008D18AD" w:rsidRDefault="008D18AD" w:rsidP="0050273E">
      <w:pPr>
        <w:jc w:val="left"/>
      </w:pPr>
    </w:p>
    <w:p w:rsidR="003B09D0" w:rsidRPr="00B636D7" w:rsidRDefault="0008775E" w:rsidP="0008775E">
      <w:pPr>
        <w:ind w:firstLine="0"/>
        <w:jc w:val="left"/>
        <w:rPr>
          <w:b/>
          <w:u w:val="single"/>
          <w:lang w:eastAsia="fr-FR" w:bidi="ar-SA"/>
        </w:rPr>
      </w:pPr>
      <w:r w:rsidRPr="00B636D7">
        <w:rPr>
          <w:b/>
          <w:u w:val="single"/>
        </w:rPr>
        <w:t xml:space="preserve">ARTICLE </w:t>
      </w:r>
      <w:r w:rsidR="003B09D0" w:rsidRPr="00B636D7">
        <w:rPr>
          <w:b/>
          <w:u w:val="single"/>
        </w:rPr>
        <w:t>11</w:t>
      </w:r>
    </w:p>
    <w:p w:rsidR="003B09D0" w:rsidRPr="00245717" w:rsidRDefault="003B09D0" w:rsidP="0050273E">
      <w:pPr>
        <w:jc w:val="left"/>
        <w:rPr>
          <w:lang w:eastAsia="fr-FR" w:bidi="ar-SA"/>
        </w:rPr>
      </w:pPr>
    </w:p>
    <w:p w:rsidR="009F14D3" w:rsidRPr="00245717" w:rsidRDefault="009F14D3" w:rsidP="0050273E">
      <w:pPr>
        <w:jc w:val="left"/>
        <w:rPr>
          <w:lang w:eastAsia="fr-FR" w:bidi="ar-SA"/>
        </w:rPr>
      </w:pPr>
      <w:r w:rsidRPr="00245717">
        <w:rPr>
          <w:lang w:eastAsia="fr-FR" w:bidi="ar-SA"/>
        </w:rPr>
        <w:t>Lorsque le club organise un concours sur son terrain, l’accès de celui-ci est interdit à toute activité canine 24 heures avant cette</w:t>
      </w:r>
      <w:r w:rsidR="00F06AF2">
        <w:rPr>
          <w:lang w:eastAsia="fr-FR" w:bidi="ar-SA"/>
        </w:rPr>
        <w:t xml:space="preserve"> </w:t>
      </w:r>
      <w:r w:rsidRPr="00245717">
        <w:rPr>
          <w:lang w:eastAsia="fr-FR" w:bidi="ar-SA"/>
        </w:rPr>
        <w:t>manifestation.</w:t>
      </w:r>
    </w:p>
    <w:p w:rsidR="009F14D3" w:rsidRPr="00245717" w:rsidRDefault="009F14D3" w:rsidP="0050273E">
      <w:pPr>
        <w:jc w:val="left"/>
        <w:rPr>
          <w:lang w:eastAsia="fr-FR" w:bidi="ar-SA"/>
        </w:rPr>
      </w:pPr>
    </w:p>
    <w:p w:rsidR="009F14D3" w:rsidRDefault="009F14D3" w:rsidP="0050273E">
      <w:pPr>
        <w:jc w:val="left"/>
        <w:rPr>
          <w:lang w:eastAsia="fr-FR" w:bidi="ar-SA"/>
        </w:rPr>
      </w:pPr>
      <w:r w:rsidRPr="00245717">
        <w:rPr>
          <w:lang w:eastAsia="fr-FR" w:bidi="ar-SA"/>
        </w:rPr>
        <w:t>Le club décline toute responsabilité en cas d’accident, détérioration ou préjudice causé à autrui.</w:t>
      </w:r>
    </w:p>
    <w:p w:rsidR="00CB113D" w:rsidRPr="00245717" w:rsidRDefault="00CB113D" w:rsidP="0050273E">
      <w:pPr>
        <w:jc w:val="left"/>
        <w:rPr>
          <w:lang w:eastAsia="fr-FR" w:bidi="ar-SA"/>
        </w:rPr>
      </w:pPr>
    </w:p>
    <w:p w:rsidR="003B09D0" w:rsidRPr="00245717" w:rsidRDefault="009F14D3" w:rsidP="0050273E">
      <w:pPr>
        <w:jc w:val="left"/>
        <w:rPr>
          <w:lang w:eastAsia="fr-FR" w:bidi="ar-SA"/>
        </w:rPr>
      </w:pPr>
      <w:r w:rsidRPr="00245717">
        <w:rPr>
          <w:lang w:eastAsia="fr-FR" w:bidi="ar-SA"/>
        </w:rPr>
        <w:t>Il ne pourra être tenu pour responsable des vols qui pourraient être commis dans l’enceinte des terrains et parking du club.</w:t>
      </w:r>
    </w:p>
    <w:p w:rsidR="008D18AD" w:rsidRDefault="008D18AD" w:rsidP="0050273E">
      <w:pPr>
        <w:jc w:val="left"/>
      </w:pPr>
    </w:p>
    <w:p w:rsidR="009114B5" w:rsidRDefault="009114B5" w:rsidP="0050273E">
      <w:pPr>
        <w:jc w:val="left"/>
      </w:pPr>
    </w:p>
    <w:p w:rsidR="003B09D0" w:rsidRPr="0008775E" w:rsidRDefault="0008775E" w:rsidP="0008775E">
      <w:pPr>
        <w:ind w:firstLine="0"/>
        <w:jc w:val="left"/>
        <w:rPr>
          <w:b/>
          <w:u w:val="single"/>
          <w:lang w:eastAsia="fr-FR" w:bidi="ar-SA"/>
        </w:rPr>
      </w:pPr>
      <w:r w:rsidRPr="0008775E">
        <w:rPr>
          <w:b/>
          <w:u w:val="single"/>
        </w:rPr>
        <w:t>ARTICLE</w:t>
      </w:r>
      <w:r w:rsidR="003B09D0" w:rsidRPr="0008775E">
        <w:rPr>
          <w:b/>
          <w:u w:val="single"/>
        </w:rPr>
        <w:t xml:space="preserve"> 12</w:t>
      </w:r>
    </w:p>
    <w:p w:rsidR="009F14D3" w:rsidRPr="00245717" w:rsidRDefault="009F14D3" w:rsidP="0050273E">
      <w:pPr>
        <w:jc w:val="left"/>
        <w:rPr>
          <w:lang w:eastAsia="fr-FR" w:bidi="ar-SA"/>
        </w:rPr>
      </w:pPr>
    </w:p>
    <w:p w:rsidR="009F14D3" w:rsidRPr="00245717" w:rsidRDefault="009F14D3" w:rsidP="0050273E">
      <w:pPr>
        <w:jc w:val="left"/>
        <w:rPr>
          <w:lang w:eastAsia="fr-FR" w:bidi="ar-SA"/>
        </w:rPr>
      </w:pPr>
      <w:r w:rsidRPr="00245717">
        <w:rPr>
          <w:lang w:eastAsia="fr-FR" w:bidi="ar-SA"/>
        </w:rPr>
        <w:t>Les chiens doivent êtres identifiés par puce électronique ou tatouage.</w:t>
      </w:r>
    </w:p>
    <w:p w:rsidR="00445D66" w:rsidRPr="00245717" w:rsidRDefault="00445D66" w:rsidP="0050273E">
      <w:pPr>
        <w:jc w:val="left"/>
        <w:rPr>
          <w:lang w:eastAsia="fr-FR" w:bidi="ar-SA"/>
        </w:rPr>
      </w:pPr>
    </w:p>
    <w:p w:rsidR="009F14D3" w:rsidRPr="00245717" w:rsidRDefault="009F14D3" w:rsidP="0050273E">
      <w:pPr>
        <w:jc w:val="left"/>
        <w:rPr>
          <w:lang w:eastAsia="fr-FR" w:bidi="ar-SA"/>
        </w:rPr>
      </w:pPr>
      <w:r w:rsidRPr="00245717">
        <w:rPr>
          <w:lang w:eastAsia="fr-FR" w:bidi="ar-SA"/>
        </w:rPr>
        <w:t>Tous les chiens pénétrant sur les terrains du club sont astreints aux différentes vaccinations prévues par la réglementation en</w:t>
      </w:r>
      <w:r w:rsidR="00CB113D">
        <w:rPr>
          <w:lang w:eastAsia="fr-FR" w:bidi="ar-SA"/>
        </w:rPr>
        <w:t xml:space="preserve"> </w:t>
      </w:r>
      <w:r w:rsidRPr="00245717">
        <w:rPr>
          <w:lang w:eastAsia="fr-FR" w:bidi="ar-SA"/>
        </w:rPr>
        <w:t>vigueur.</w:t>
      </w:r>
    </w:p>
    <w:p w:rsidR="009F14D3" w:rsidRPr="00245717" w:rsidRDefault="009F14D3" w:rsidP="0050273E">
      <w:pPr>
        <w:jc w:val="left"/>
        <w:rPr>
          <w:lang w:eastAsia="fr-FR" w:bidi="ar-SA"/>
        </w:rPr>
      </w:pPr>
      <w:r w:rsidRPr="00245717">
        <w:rPr>
          <w:lang w:eastAsia="fr-FR" w:bidi="ar-SA"/>
        </w:rPr>
        <w:t>En ce qui concerne la vaccination antirabique, le comité ou le vétérinaire agréé se réservent le droit d’exiger la production des</w:t>
      </w:r>
      <w:r w:rsidR="003B09D0" w:rsidRPr="00245717">
        <w:rPr>
          <w:lang w:eastAsia="fr-FR" w:bidi="ar-SA"/>
        </w:rPr>
        <w:t xml:space="preserve"> </w:t>
      </w:r>
      <w:r w:rsidRPr="00245717">
        <w:rPr>
          <w:lang w:eastAsia="fr-FR" w:bidi="ar-SA"/>
        </w:rPr>
        <w:t>documents justificatifs (carnet de vaccination).</w:t>
      </w:r>
    </w:p>
    <w:p w:rsidR="009F14D3" w:rsidRPr="00245717" w:rsidRDefault="009F14D3" w:rsidP="0050273E">
      <w:pPr>
        <w:jc w:val="left"/>
        <w:rPr>
          <w:lang w:eastAsia="fr-FR" w:bidi="ar-SA"/>
        </w:rPr>
      </w:pPr>
    </w:p>
    <w:p w:rsidR="009F14D3" w:rsidRPr="00245717" w:rsidRDefault="009F14D3" w:rsidP="0050273E">
      <w:pPr>
        <w:jc w:val="left"/>
        <w:rPr>
          <w:lang w:eastAsia="fr-FR" w:bidi="ar-SA"/>
        </w:rPr>
      </w:pPr>
      <w:r w:rsidRPr="00245717">
        <w:rPr>
          <w:lang w:eastAsia="fr-FR" w:bidi="ar-SA"/>
        </w:rPr>
        <w:t>Tout membre propriétaire d’un ou plusieurs chiens doit être titulaire d’un contrat d’assurance couvrant sa responsabilité civile.</w:t>
      </w:r>
    </w:p>
    <w:p w:rsidR="003B09D0" w:rsidRPr="00245717" w:rsidRDefault="003B09D0" w:rsidP="0050273E">
      <w:pPr>
        <w:jc w:val="left"/>
        <w:rPr>
          <w:lang w:eastAsia="fr-FR" w:bidi="ar-SA"/>
        </w:rPr>
      </w:pPr>
    </w:p>
    <w:p w:rsidR="009F14D3" w:rsidRPr="00245717" w:rsidRDefault="009F14D3" w:rsidP="0050273E">
      <w:pPr>
        <w:jc w:val="left"/>
        <w:rPr>
          <w:lang w:eastAsia="fr-FR" w:bidi="ar-SA"/>
        </w:rPr>
      </w:pPr>
      <w:r w:rsidRPr="00245717">
        <w:rPr>
          <w:lang w:eastAsia="fr-FR" w:bidi="ar-SA"/>
        </w:rPr>
        <w:t>Le numéro de police sera demandé lors de l’adhésion ou du renouvellement.</w:t>
      </w:r>
    </w:p>
    <w:p w:rsidR="003B09D0" w:rsidRPr="00245717" w:rsidRDefault="003B09D0" w:rsidP="0050273E">
      <w:pPr>
        <w:jc w:val="left"/>
        <w:rPr>
          <w:lang w:eastAsia="fr-FR" w:bidi="ar-SA"/>
        </w:rPr>
      </w:pPr>
    </w:p>
    <w:p w:rsidR="009F14D3" w:rsidRPr="00245717" w:rsidRDefault="009F14D3" w:rsidP="0050273E">
      <w:pPr>
        <w:jc w:val="left"/>
        <w:rPr>
          <w:lang w:eastAsia="fr-FR" w:bidi="ar-SA"/>
        </w:rPr>
      </w:pPr>
      <w:r w:rsidRPr="00245717">
        <w:rPr>
          <w:lang w:eastAsia="fr-FR" w:bidi="ar-SA"/>
        </w:rPr>
        <w:t>Une pièce justificative des risques couverts peut être dem</w:t>
      </w:r>
      <w:r w:rsidR="00245717" w:rsidRPr="00245717">
        <w:rPr>
          <w:lang w:eastAsia="fr-FR" w:bidi="ar-SA"/>
        </w:rPr>
        <w:t xml:space="preserve">andées à l’initiative du </w:t>
      </w:r>
      <w:r w:rsidR="00F06AF2" w:rsidRPr="00245717">
        <w:rPr>
          <w:lang w:eastAsia="fr-FR" w:bidi="ar-SA"/>
        </w:rPr>
        <w:t>comité,</w:t>
      </w:r>
      <w:r w:rsidR="00245717" w:rsidRPr="00245717">
        <w:rPr>
          <w:lang w:eastAsia="fr-FR" w:bidi="ar-SA"/>
        </w:rPr>
        <w:t xml:space="preserve"> sauf pour les chiens </w:t>
      </w:r>
      <w:r w:rsidR="00F06AF2" w:rsidRPr="00245717">
        <w:rPr>
          <w:lang w:eastAsia="fr-FR" w:bidi="ar-SA"/>
        </w:rPr>
        <w:t>catégorises,</w:t>
      </w:r>
      <w:r w:rsidR="00245717" w:rsidRPr="00245717">
        <w:rPr>
          <w:lang w:eastAsia="fr-FR" w:bidi="ar-SA"/>
        </w:rPr>
        <w:t xml:space="preserve"> elle sera </w:t>
      </w:r>
      <w:r w:rsidR="00F06AF2" w:rsidRPr="00245717">
        <w:rPr>
          <w:lang w:eastAsia="fr-FR" w:bidi="ar-SA"/>
        </w:rPr>
        <w:t>à</w:t>
      </w:r>
      <w:r w:rsidR="00245717" w:rsidRPr="00245717">
        <w:rPr>
          <w:lang w:eastAsia="fr-FR" w:bidi="ar-SA"/>
        </w:rPr>
        <w:t xml:space="preserve"> fournir.</w:t>
      </w:r>
    </w:p>
    <w:p w:rsidR="009F14D3" w:rsidRPr="00245717" w:rsidRDefault="009F14D3" w:rsidP="0050273E">
      <w:pPr>
        <w:jc w:val="left"/>
        <w:rPr>
          <w:lang w:eastAsia="fr-FR" w:bidi="ar-SA"/>
        </w:rPr>
      </w:pPr>
    </w:p>
    <w:p w:rsidR="008D18AD" w:rsidRDefault="008D18AD" w:rsidP="0050273E">
      <w:pPr>
        <w:jc w:val="left"/>
      </w:pPr>
    </w:p>
    <w:p w:rsidR="009F14D3" w:rsidRPr="0008775E" w:rsidRDefault="0008775E" w:rsidP="0008775E">
      <w:pPr>
        <w:ind w:firstLine="0"/>
        <w:jc w:val="left"/>
        <w:rPr>
          <w:b/>
          <w:u w:val="single"/>
        </w:rPr>
      </w:pPr>
      <w:r w:rsidRPr="0008775E">
        <w:rPr>
          <w:b/>
          <w:u w:val="single"/>
        </w:rPr>
        <w:t>ARTICLE</w:t>
      </w:r>
      <w:r w:rsidR="003B09D0" w:rsidRPr="0008775E">
        <w:rPr>
          <w:b/>
          <w:u w:val="single"/>
        </w:rPr>
        <w:t xml:space="preserve"> 13</w:t>
      </w:r>
    </w:p>
    <w:p w:rsidR="003B09D0" w:rsidRPr="00245717" w:rsidRDefault="003B09D0" w:rsidP="0050273E">
      <w:pPr>
        <w:jc w:val="left"/>
        <w:rPr>
          <w:lang w:eastAsia="fr-FR" w:bidi="ar-SA"/>
        </w:rPr>
      </w:pPr>
    </w:p>
    <w:p w:rsidR="009F14D3" w:rsidRDefault="009F14D3" w:rsidP="0050273E">
      <w:pPr>
        <w:jc w:val="left"/>
        <w:rPr>
          <w:lang w:eastAsia="fr-FR" w:bidi="ar-SA"/>
        </w:rPr>
      </w:pPr>
      <w:r w:rsidRPr="00245717">
        <w:rPr>
          <w:lang w:eastAsia="fr-FR" w:bidi="ar-SA"/>
        </w:rPr>
        <w:t>Le matériel nécessaire au travail et à l’éducation des chiens est confié aux bons soins des moniteurs qui en sont responsables.</w:t>
      </w:r>
    </w:p>
    <w:p w:rsidR="00B76F0D" w:rsidRPr="00245717" w:rsidRDefault="00B76F0D" w:rsidP="0050273E">
      <w:pPr>
        <w:jc w:val="left"/>
        <w:rPr>
          <w:lang w:eastAsia="fr-FR" w:bidi="ar-SA"/>
        </w:rPr>
      </w:pPr>
    </w:p>
    <w:p w:rsidR="009F14D3" w:rsidRDefault="009F14D3" w:rsidP="0050273E">
      <w:pPr>
        <w:jc w:val="left"/>
        <w:rPr>
          <w:lang w:eastAsia="fr-FR" w:bidi="ar-SA"/>
        </w:rPr>
      </w:pPr>
      <w:r w:rsidRPr="00245717">
        <w:rPr>
          <w:lang w:eastAsia="fr-FR" w:bidi="ar-SA"/>
        </w:rPr>
        <w:t>En cas de détérioration volontaires, la responsabilité civile de l’auteur est engagée.</w:t>
      </w:r>
    </w:p>
    <w:p w:rsidR="00B76F0D" w:rsidRPr="00245717" w:rsidRDefault="00B76F0D" w:rsidP="0050273E">
      <w:pPr>
        <w:jc w:val="left"/>
        <w:rPr>
          <w:lang w:eastAsia="fr-FR" w:bidi="ar-SA"/>
        </w:rPr>
      </w:pPr>
    </w:p>
    <w:p w:rsidR="009F14D3" w:rsidRPr="00245717" w:rsidRDefault="009F14D3" w:rsidP="0050273E">
      <w:pPr>
        <w:jc w:val="left"/>
        <w:rPr>
          <w:lang w:eastAsia="fr-FR" w:bidi="ar-SA"/>
        </w:rPr>
      </w:pPr>
      <w:r w:rsidRPr="00245717">
        <w:rPr>
          <w:lang w:eastAsia="fr-FR" w:bidi="ar-SA"/>
        </w:rPr>
        <w:t>De façon générale, tout utilisateur du matériel doit se conformer aux instructions du moniteur responsable du matériel.</w:t>
      </w:r>
    </w:p>
    <w:p w:rsidR="009F14D3" w:rsidRPr="00245717" w:rsidRDefault="009F14D3" w:rsidP="0050273E">
      <w:pPr>
        <w:jc w:val="left"/>
        <w:rPr>
          <w:lang w:eastAsia="fr-FR" w:bidi="ar-SA"/>
        </w:rPr>
      </w:pPr>
    </w:p>
    <w:p w:rsidR="009F14D3" w:rsidRPr="00245717" w:rsidRDefault="009F14D3" w:rsidP="0050273E">
      <w:pPr>
        <w:jc w:val="left"/>
      </w:pPr>
    </w:p>
    <w:p w:rsidR="00CE7AA2" w:rsidRPr="0008775E" w:rsidRDefault="0008775E" w:rsidP="0008775E">
      <w:pPr>
        <w:ind w:firstLine="0"/>
        <w:jc w:val="left"/>
        <w:rPr>
          <w:b/>
          <w:u w:val="single"/>
        </w:rPr>
      </w:pPr>
      <w:r w:rsidRPr="0008775E">
        <w:rPr>
          <w:b/>
          <w:u w:val="single"/>
        </w:rPr>
        <w:t>ARTICLE</w:t>
      </w:r>
      <w:r w:rsidR="003B09D0" w:rsidRPr="0008775E">
        <w:rPr>
          <w:b/>
          <w:u w:val="single"/>
        </w:rPr>
        <w:t xml:space="preserve"> 14</w:t>
      </w:r>
    </w:p>
    <w:p w:rsidR="00CE7AA2" w:rsidRPr="00245717" w:rsidRDefault="00CE7AA2" w:rsidP="0050273E">
      <w:pPr>
        <w:jc w:val="left"/>
      </w:pPr>
    </w:p>
    <w:p w:rsidR="00CE7AA2" w:rsidRPr="00245717" w:rsidRDefault="00413E9E" w:rsidP="0050273E">
      <w:pPr>
        <w:jc w:val="left"/>
      </w:pPr>
      <w:r w:rsidRPr="00245717">
        <w:t xml:space="preserve">Les nouveaux arrivants ont droit à une </w:t>
      </w:r>
      <w:r w:rsidR="00F06AF2" w:rsidRPr="00245717">
        <w:t>séance</w:t>
      </w:r>
      <w:r w:rsidRPr="00245717">
        <w:t xml:space="preserve"> </w:t>
      </w:r>
      <w:r w:rsidR="00F06AF2" w:rsidRPr="00245717">
        <w:t>gratuite. Le</w:t>
      </w:r>
      <w:r w:rsidRPr="00245717">
        <w:t xml:space="preserve"> paiement de la cotisation est obligatoire à partir de la </w:t>
      </w:r>
      <w:r w:rsidR="00F06AF2" w:rsidRPr="00245717">
        <w:t>deuxième</w:t>
      </w:r>
      <w:r w:rsidRPr="00245717">
        <w:t xml:space="preserve"> </w:t>
      </w:r>
      <w:r w:rsidR="00F06AF2" w:rsidRPr="00245717">
        <w:t>séance</w:t>
      </w:r>
      <w:r w:rsidRPr="00245717">
        <w:t>.</w:t>
      </w:r>
    </w:p>
    <w:p w:rsidR="00CE7AA2" w:rsidRDefault="00CE7AA2" w:rsidP="0050273E">
      <w:pPr>
        <w:jc w:val="left"/>
      </w:pPr>
    </w:p>
    <w:p w:rsidR="0008775E" w:rsidRPr="00245717" w:rsidRDefault="0008775E" w:rsidP="0050273E">
      <w:pPr>
        <w:jc w:val="left"/>
      </w:pPr>
    </w:p>
    <w:p w:rsidR="003B09D0" w:rsidRPr="0008775E" w:rsidRDefault="0008775E" w:rsidP="0008775E">
      <w:pPr>
        <w:ind w:firstLine="0"/>
        <w:jc w:val="left"/>
        <w:rPr>
          <w:b/>
          <w:u w:val="single"/>
        </w:rPr>
      </w:pPr>
      <w:r w:rsidRPr="0008775E">
        <w:rPr>
          <w:b/>
          <w:u w:val="single"/>
        </w:rPr>
        <w:t>ARTICLE</w:t>
      </w:r>
      <w:r w:rsidR="003B09D0" w:rsidRPr="0008775E">
        <w:rPr>
          <w:b/>
          <w:u w:val="single"/>
        </w:rPr>
        <w:t xml:space="preserve"> 15</w:t>
      </w:r>
    </w:p>
    <w:p w:rsidR="00F76A9B" w:rsidRPr="00245717" w:rsidRDefault="00F76A9B" w:rsidP="0050273E">
      <w:pPr>
        <w:jc w:val="left"/>
      </w:pPr>
    </w:p>
    <w:p w:rsidR="00413E9E" w:rsidRPr="00245717" w:rsidRDefault="00413E9E" w:rsidP="0050273E">
      <w:pPr>
        <w:jc w:val="left"/>
      </w:pPr>
      <w:r w:rsidRPr="00245717">
        <w:t xml:space="preserve">L’état de propreté des </w:t>
      </w:r>
      <w:r w:rsidR="00245717" w:rsidRPr="00245717">
        <w:t>terrains</w:t>
      </w:r>
      <w:r w:rsidRPr="00245717">
        <w:t xml:space="preserve"> et leurs abords incombent à tous. A cet effet, une pelle est à disposition pour l’enlèvement de toute substance déposée par les chiens.</w:t>
      </w:r>
    </w:p>
    <w:p w:rsidR="008D18AD" w:rsidRDefault="008D18AD" w:rsidP="0050273E">
      <w:pPr>
        <w:jc w:val="left"/>
      </w:pPr>
    </w:p>
    <w:p w:rsidR="0008775E" w:rsidRDefault="0008775E" w:rsidP="0050273E">
      <w:pPr>
        <w:jc w:val="left"/>
      </w:pPr>
    </w:p>
    <w:p w:rsidR="00413E9E" w:rsidRPr="0008775E" w:rsidRDefault="0008775E" w:rsidP="0008775E">
      <w:pPr>
        <w:ind w:firstLine="0"/>
        <w:jc w:val="left"/>
        <w:rPr>
          <w:b/>
          <w:u w:val="single"/>
        </w:rPr>
      </w:pPr>
      <w:r w:rsidRPr="0008775E">
        <w:rPr>
          <w:b/>
          <w:u w:val="single"/>
        </w:rPr>
        <w:t>ARTICLE</w:t>
      </w:r>
      <w:r w:rsidR="003B09D0" w:rsidRPr="0008775E">
        <w:rPr>
          <w:b/>
          <w:u w:val="single"/>
        </w:rPr>
        <w:t xml:space="preserve"> 16</w:t>
      </w:r>
    </w:p>
    <w:p w:rsidR="00F76A9B" w:rsidRPr="00245717" w:rsidRDefault="00F76A9B" w:rsidP="0050273E">
      <w:pPr>
        <w:jc w:val="left"/>
      </w:pPr>
    </w:p>
    <w:p w:rsidR="00445D66" w:rsidRDefault="00413E9E" w:rsidP="0050273E">
      <w:pPr>
        <w:jc w:val="left"/>
      </w:pPr>
      <w:r w:rsidRPr="00245717">
        <w:t xml:space="preserve">Les terrains du club ne sont accessibles aux adhérents qu’avec l’autorisation </w:t>
      </w:r>
      <w:r w:rsidR="0008775E">
        <w:t>et sous l’autorité d’un moniteur.</w:t>
      </w:r>
    </w:p>
    <w:p w:rsidR="0008775E" w:rsidRPr="00245717" w:rsidRDefault="0008775E" w:rsidP="0050273E">
      <w:pPr>
        <w:jc w:val="left"/>
      </w:pPr>
    </w:p>
    <w:p w:rsidR="00445D66" w:rsidRPr="00245717" w:rsidRDefault="00413E9E" w:rsidP="0008775E">
      <w:pPr>
        <w:ind w:firstLine="0"/>
        <w:jc w:val="left"/>
      </w:pPr>
      <w:r w:rsidRPr="00245717">
        <w:t xml:space="preserve">L’accès des terrains est rigoureusement interdit : </w:t>
      </w:r>
    </w:p>
    <w:p w:rsidR="00445D66" w:rsidRPr="00245717" w:rsidRDefault="0008775E" w:rsidP="0050273E">
      <w:pPr>
        <w:jc w:val="left"/>
      </w:pPr>
      <w:r w:rsidRPr="00B87690">
        <w:rPr>
          <w:sz w:val="24"/>
          <w:szCs w:val="24"/>
        </w:rPr>
        <w:t>•</w:t>
      </w:r>
      <w:r w:rsidR="00413E9E" w:rsidRPr="00245717">
        <w:t xml:space="preserve">  À tout chien jugé dangereux, soit par son état sanitaire (maladies contagieuses, absences de vaccinations obligatoires, …), soit par son caractère irascible dans le cas où le conducteur n’en a pas la maîtrise.</w:t>
      </w:r>
    </w:p>
    <w:p w:rsidR="00245717" w:rsidRPr="00245717" w:rsidRDefault="0008775E" w:rsidP="0050273E">
      <w:pPr>
        <w:jc w:val="left"/>
      </w:pPr>
      <w:r>
        <w:t xml:space="preserve"> </w:t>
      </w:r>
      <w:r w:rsidRPr="00B87690">
        <w:rPr>
          <w:sz w:val="24"/>
          <w:szCs w:val="24"/>
        </w:rPr>
        <w:t>•</w:t>
      </w:r>
      <w:r w:rsidR="00413E9E" w:rsidRPr="00245717">
        <w:t xml:space="preserve"> À tout conducteur ne possédant pas un matériel approprié </w:t>
      </w:r>
    </w:p>
    <w:p w:rsidR="00445D66" w:rsidRPr="00245717" w:rsidRDefault="00B636D7" w:rsidP="0050273E">
      <w:pPr>
        <w:jc w:val="left"/>
      </w:pPr>
      <w:r>
        <w:rPr>
          <w:sz w:val="24"/>
          <w:szCs w:val="24"/>
        </w:rPr>
        <w:t xml:space="preserve"> </w:t>
      </w:r>
      <w:r w:rsidR="0008775E" w:rsidRPr="00B87690">
        <w:rPr>
          <w:sz w:val="24"/>
          <w:szCs w:val="24"/>
        </w:rPr>
        <w:t>•</w:t>
      </w:r>
      <w:r w:rsidR="0008775E">
        <w:rPr>
          <w:sz w:val="24"/>
          <w:szCs w:val="24"/>
        </w:rPr>
        <w:t xml:space="preserve"> </w:t>
      </w:r>
      <w:r w:rsidR="0008775E">
        <w:t>À tous</w:t>
      </w:r>
      <w:r w:rsidR="00413E9E" w:rsidRPr="00245717">
        <w:t xml:space="preserve"> </w:t>
      </w:r>
      <w:r w:rsidR="00F06AF2" w:rsidRPr="00245717">
        <w:t>adhérents</w:t>
      </w:r>
      <w:r w:rsidR="00413E9E" w:rsidRPr="00245717">
        <w:t xml:space="preserve"> non à jour de cotisation. </w:t>
      </w:r>
    </w:p>
    <w:p w:rsidR="008D18AD" w:rsidRDefault="008D18AD" w:rsidP="0050273E">
      <w:pPr>
        <w:jc w:val="left"/>
      </w:pPr>
    </w:p>
    <w:p w:rsidR="0008775E" w:rsidRDefault="0008775E" w:rsidP="0050273E">
      <w:pPr>
        <w:jc w:val="left"/>
      </w:pPr>
    </w:p>
    <w:p w:rsidR="00A20D5E" w:rsidRPr="000630D2" w:rsidRDefault="000630D2" w:rsidP="000630D2">
      <w:pPr>
        <w:ind w:firstLine="0"/>
        <w:jc w:val="left"/>
        <w:rPr>
          <w:b/>
          <w:u w:val="single"/>
        </w:rPr>
      </w:pPr>
      <w:r w:rsidRPr="000630D2">
        <w:rPr>
          <w:b/>
          <w:u w:val="single"/>
        </w:rPr>
        <w:t xml:space="preserve">ARTICLE </w:t>
      </w:r>
      <w:r w:rsidR="00A20D5E" w:rsidRPr="000630D2">
        <w:rPr>
          <w:b/>
          <w:u w:val="single"/>
        </w:rPr>
        <w:t>17</w:t>
      </w:r>
    </w:p>
    <w:p w:rsidR="00F76A9B" w:rsidRPr="00245717" w:rsidRDefault="00F76A9B" w:rsidP="0050273E">
      <w:pPr>
        <w:jc w:val="left"/>
      </w:pPr>
    </w:p>
    <w:p w:rsidR="00445D66" w:rsidRDefault="00413E9E" w:rsidP="0050273E">
      <w:pPr>
        <w:jc w:val="left"/>
      </w:pPr>
      <w:r w:rsidRPr="00245717">
        <w:t>Hormis la compétition, les ac</w:t>
      </w:r>
      <w:r w:rsidR="000630D2">
        <w:t>tivités du club sont suspendues en août.</w:t>
      </w:r>
      <w:r w:rsidRPr="00245717">
        <w:t xml:space="preserve"> </w:t>
      </w:r>
    </w:p>
    <w:p w:rsidR="00B636D7" w:rsidRPr="00245717" w:rsidRDefault="00B636D7" w:rsidP="0050273E">
      <w:pPr>
        <w:jc w:val="left"/>
      </w:pPr>
    </w:p>
    <w:p w:rsidR="00245717" w:rsidRPr="00245717" w:rsidRDefault="00435DE0" w:rsidP="0050273E">
      <w:pPr>
        <w:jc w:val="left"/>
      </w:pPr>
      <w:r w:rsidRPr="00245717">
        <w:t>Les</w:t>
      </w:r>
      <w:r w:rsidR="00413E9E" w:rsidRPr="00245717">
        <w:t xml:space="preserve"> autres mois, les séances ont lieu à jours et heures </w:t>
      </w:r>
      <w:r w:rsidR="00F06AF2" w:rsidRPr="00245717">
        <w:t>fixes,</w:t>
      </w:r>
      <w:r w:rsidR="00245717" w:rsidRPr="00245717">
        <w:t xml:space="preserve"> selon planning annexé.</w:t>
      </w:r>
    </w:p>
    <w:p w:rsidR="00413E9E" w:rsidRPr="00245717" w:rsidRDefault="00413E9E" w:rsidP="00B636D7">
      <w:pPr>
        <w:ind w:firstLine="0"/>
        <w:jc w:val="left"/>
      </w:pPr>
      <w:r w:rsidRPr="00245717">
        <w:lastRenderedPageBreak/>
        <w:t xml:space="preserve">Ces dispositions peuvent être modifiées sur décision du comité qui tiendra les adhérents informés par voie d’affichage. Chacun est tenu de se conformer aux instructions du moniteur et d’en accepter les décisions. </w:t>
      </w:r>
    </w:p>
    <w:p w:rsidR="007F2511" w:rsidRDefault="007F2511" w:rsidP="0050273E">
      <w:pPr>
        <w:jc w:val="left"/>
      </w:pPr>
    </w:p>
    <w:p w:rsidR="007F2511" w:rsidRDefault="007F2511" w:rsidP="0050273E">
      <w:pPr>
        <w:jc w:val="left"/>
      </w:pPr>
    </w:p>
    <w:p w:rsidR="00A20D5E" w:rsidRPr="000630D2" w:rsidRDefault="000630D2" w:rsidP="000630D2">
      <w:pPr>
        <w:ind w:firstLine="0"/>
        <w:jc w:val="left"/>
        <w:rPr>
          <w:b/>
          <w:u w:val="single"/>
        </w:rPr>
      </w:pPr>
      <w:r w:rsidRPr="000630D2">
        <w:rPr>
          <w:b/>
          <w:u w:val="single"/>
        </w:rPr>
        <w:t>ARTICLE</w:t>
      </w:r>
      <w:r w:rsidR="00A20D5E" w:rsidRPr="000630D2">
        <w:rPr>
          <w:b/>
          <w:u w:val="single"/>
        </w:rPr>
        <w:t xml:space="preserve"> 18</w:t>
      </w:r>
    </w:p>
    <w:p w:rsidR="00F76A9B" w:rsidRPr="00245717" w:rsidRDefault="00F76A9B" w:rsidP="0050273E">
      <w:pPr>
        <w:jc w:val="left"/>
      </w:pPr>
    </w:p>
    <w:p w:rsidR="00FF132A" w:rsidRPr="00245717" w:rsidRDefault="00413E9E" w:rsidP="0050273E">
      <w:pPr>
        <w:jc w:val="left"/>
      </w:pPr>
      <w:r w:rsidRPr="00245717">
        <w:t xml:space="preserve">Dans la mesure du possible, l’entraînement pour la compétition doit se faire en dehors des périodes des leçons d’éducation. Cependant, il est toujours possible de s’entraîner sur le terrain réservé à cet effet à condition toutefois de  ne pas perturber la leçon en cours ; cette pratique pouvant jouer un rôle éducatif souhaitable pour l’ensemble des </w:t>
      </w:r>
      <w:r w:rsidR="00F06AF2" w:rsidRPr="00245717">
        <w:t>équipes</w:t>
      </w:r>
      <w:r w:rsidRPr="00245717">
        <w:t xml:space="preserve">. </w:t>
      </w:r>
    </w:p>
    <w:p w:rsidR="008D18AD" w:rsidRDefault="008D18AD" w:rsidP="0050273E">
      <w:pPr>
        <w:jc w:val="left"/>
      </w:pPr>
    </w:p>
    <w:p w:rsidR="00B636D7" w:rsidRDefault="00B636D7" w:rsidP="0050273E">
      <w:pPr>
        <w:jc w:val="left"/>
      </w:pPr>
    </w:p>
    <w:p w:rsidR="00A20D5E" w:rsidRPr="000630D2" w:rsidRDefault="000630D2" w:rsidP="000630D2">
      <w:pPr>
        <w:ind w:firstLine="0"/>
        <w:jc w:val="left"/>
        <w:rPr>
          <w:b/>
          <w:u w:val="single"/>
        </w:rPr>
      </w:pPr>
      <w:r w:rsidRPr="000630D2">
        <w:rPr>
          <w:b/>
          <w:u w:val="single"/>
        </w:rPr>
        <w:t>ARTICLE</w:t>
      </w:r>
      <w:r w:rsidR="00A20D5E" w:rsidRPr="000630D2">
        <w:rPr>
          <w:b/>
          <w:u w:val="single"/>
        </w:rPr>
        <w:t>19</w:t>
      </w:r>
    </w:p>
    <w:p w:rsidR="00F76A9B" w:rsidRPr="00245717" w:rsidRDefault="00F76A9B" w:rsidP="0050273E">
      <w:pPr>
        <w:jc w:val="left"/>
      </w:pPr>
    </w:p>
    <w:p w:rsidR="0062091F" w:rsidRPr="000630D2" w:rsidRDefault="00FF132A" w:rsidP="0050273E">
      <w:pPr>
        <w:jc w:val="left"/>
        <w:rPr>
          <w:b/>
        </w:rPr>
      </w:pPr>
      <w:r w:rsidRPr="000630D2">
        <w:rPr>
          <w:b/>
        </w:rPr>
        <w:t xml:space="preserve">COMPETITION CANINE </w:t>
      </w:r>
    </w:p>
    <w:p w:rsidR="00F76A9B" w:rsidRPr="00245717" w:rsidRDefault="00F76A9B" w:rsidP="0050273E">
      <w:pPr>
        <w:jc w:val="left"/>
      </w:pPr>
    </w:p>
    <w:p w:rsidR="0062091F" w:rsidRDefault="00B76F0D" w:rsidP="0050273E">
      <w:pPr>
        <w:pStyle w:val="Paragraphedeliste"/>
        <w:jc w:val="left"/>
      </w:pPr>
      <w:r w:rsidRPr="00A82437">
        <w:rPr>
          <w:u w:val="single"/>
        </w:rPr>
        <w:t>Organisations de concours</w:t>
      </w:r>
      <w:r w:rsidR="00A82437">
        <w:t> :</w:t>
      </w:r>
    </w:p>
    <w:p w:rsidR="00F76A9B" w:rsidRPr="00B76F0D" w:rsidRDefault="00F76A9B" w:rsidP="0050273E">
      <w:pPr>
        <w:pStyle w:val="Paragraphedeliste"/>
        <w:jc w:val="left"/>
      </w:pPr>
    </w:p>
    <w:p w:rsidR="00B76F0D" w:rsidRDefault="00FF132A" w:rsidP="0050273E">
      <w:pPr>
        <w:jc w:val="left"/>
      </w:pPr>
      <w:r w:rsidRPr="00245717">
        <w:t xml:space="preserve"> </w:t>
      </w:r>
      <w:r w:rsidR="00445D66" w:rsidRPr="00245717">
        <w:tab/>
        <w:t>L</w:t>
      </w:r>
      <w:r w:rsidRPr="00245717">
        <w:t xml:space="preserve">e Club organise, sauf exception, un concours officiel par an et, si possible, par disciplines pratiquées, avec participation de chiens du club. </w:t>
      </w:r>
    </w:p>
    <w:p w:rsidR="00F76A9B" w:rsidRPr="00245717" w:rsidRDefault="00F76A9B" w:rsidP="0050273E">
      <w:pPr>
        <w:jc w:val="left"/>
      </w:pPr>
    </w:p>
    <w:p w:rsidR="0062091F" w:rsidRDefault="00FF132A" w:rsidP="0050273E">
      <w:pPr>
        <w:pStyle w:val="Paragraphedeliste"/>
        <w:jc w:val="left"/>
      </w:pPr>
      <w:r w:rsidRPr="00A82437">
        <w:rPr>
          <w:u w:val="single"/>
        </w:rPr>
        <w:t>E</w:t>
      </w:r>
      <w:r w:rsidR="00B76F0D" w:rsidRPr="00A82437">
        <w:rPr>
          <w:u w:val="single"/>
        </w:rPr>
        <w:t>ngagement dans les concours</w:t>
      </w:r>
      <w:r w:rsidR="00A82437">
        <w:t> :</w:t>
      </w:r>
    </w:p>
    <w:p w:rsidR="00F76A9B" w:rsidRPr="00B76F0D" w:rsidRDefault="00F76A9B" w:rsidP="0050273E">
      <w:pPr>
        <w:pStyle w:val="Paragraphedeliste"/>
        <w:jc w:val="left"/>
      </w:pPr>
    </w:p>
    <w:p w:rsidR="00B76F0D" w:rsidRDefault="00FF132A" w:rsidP="0050273E">
      <w:pPr>
        <w:jc w:val="left"/>
      </w:pPr>
      <w:r w:rsidRPr="00245717">
        <w:t xml:space="preserve"> Les engagements dans les concours des autres Clubs, dont le règlement est à la charge du sociétaire</w:t>
      </w:r>
      <w:r w:rsidR="00445D66" w:rsidRPr="00245717">
        <w:t xml:space="preserve"> </w:t>
      </w:r>
      <w:r w:rsidR="00B76F0D">
        <w:t>concurrent.</w:t>
      </w:r>
    </w:p>
    <w:p w:rsidR="00F76A9B" w:rsidRPr="00245717" w:rsidRDefault="00F76A9B" w:rsidP="0050273E">
      <w:pPr>
        <w:jc w:val="left"/>
      </w:pPr>
    </w:p>
    <w:p w:rsidR="0062091F" w:rsidRPr="00A82437" w:rsidRDefault="00FF132A" w:rsidP="0050273E">
      <w:pPr>
        <w:pStyle w:val="Paragraphedeliste"/>
        <w:jc w:val="left"/>
        <w:rPr>
          <w:u w:val="single"/>
        </w:rPr>
      </w:pPr>
      <w:r w:rsidRPr="00A82437">
        <w:rPr>
          <w:u w:val="single"/>
        </w:rPr>
        <w:t>E</w:t>
      </w:r>
      <w:r w:rsidR="00B76F0D" w:rsidRPr="00A82437">
        <w:rPr>
          <w:u w:val="single"/>
        </w:rPr>
        <w:t>quipe(s) sportive(s)</w:t>
      </w:r>
      <w:r w:rsidR="00A82437" w:rsidRPr="00A82437">
        <w:t> :</w:t>
      </w:r>
    </w:p>
    <w:p w:rsidR="00F76A9B" w:rsidRPr="00B76F0D" w:rsidRDefault="00F76A9B" w:rsidP="0050273E">
      <w:pPr>
        <w:pStyle w:val="Paragraphedeliste"/>
        <w:jc w:val="left"/>
      </w:pPr>
    </w:p>
    <w:p w:rsidR="00245717" w:rsidRDefault="00FF132A" w:rsidP="0050273E">
      <w:pPr>
        <w:jc w:val="left"/>
      </w:pPr>
      <w:r w:rsidRPr="00245717">
        <w:t>En fonction du nombre de pratiquants, le Comité agrée une ou plusieurs équipes sportives par disciplines pratiquées</w:t>
      </w:r>
    </w:p>
    <w:p w:rsidR="00F76A9B" w:rsidRPr="00245717" w:rsidRDefault="00F76A9B" w:rsidP="0050273E">
      <w:pPr>
        <w:jc w:val="left"/>
      </w:pPr>
    </w:p>
    <w:p w:rsidR="00445D66" w:rsidRDefault="00FF132A" w:rsidP="0050273E">
      <w:pPr>
        <w:jc w:val="left"/>
      </w:pPr>
      <w:r w:rsidRPr="00245717">
        <w:t xml:space="preserve">Pour les disciplines comportant des exercices de ‘’mordant’’, seuls les sociétaires, propriétaires d’un chien titulaire d’un certificat de naissance ou pedigree, peuvent y accéder, vu l’article 211-6 de la LOI n° 99-5 du 06.01.1999. </w:t>
      </w:r>
    </w:p>
    <w:p w:rsidR="00F76A9B" w:rsidRPr="00245717" w:rsidRDefault="00F76A9B" w:rsidP="0050273E">
      <w:pPr>
        <w:jc w:val="left"/>
      </w:pPr>
    </w:p>
    <w:p w:rsidR="00445D66" w:rsidRDefault="00FF132A" w:rsidP="0050273E">
      <w:pPr>
        <w:jc w:val="left"/>
      </w:pPr>
      <w:r w:rsidRPr="00245717">
        <w:t xml:space="preserve">Tout changement de terrain devra être signalé soit au responsable de section soit au président. Tout manquement ou faute sera apprécié par le comité siégeant au conseil de discipline. En fonction d’impératifs, le Comité se réserve le droit d’apporter toutes modifications nécessaires au sein des équipes sportives. </w:t>
      </w:r>
    </w:p>
    <w:p w:rsidR="0052681D" w:rsidRDefault="0052681D" w:rsidP="0050273E">
      <w:pPr>
        <w:jc w:val="left"/>
      </w:pPr>
    </w:p>
    <w:p w:rsidR="0052681D" w:rsidRPr="0052681D" w:rsidRDefault="00A82437" w:rsidP="0050273E">
      <w:pPr>
        <w:jc w:val="left"/>
      </w:pPr>
      <w:r>
        <w:t>Toute équipe sportive</w:t>
      </w:r>
      <w:r w:rsidR="0052681D">
        <w:t xml:space="preserve"> est </w:t>
      </w:r>
      <w:r w:rsidR="00435DE0">
        <w:t>représentative</w:t>
      </w:r>
      <w:r w:rsidR="0052681D">
        <w:t xml:space="preserve"> du club en </w:t>
      </w:r>
      <w:r w:rsidR="00435DE0">
        <w:t>compétition,</w:t>
      </w:r>
      <w:r w:rsidR="0052681D">
        <w:t xml:space="preserve"> son attitude et comportement se doit d’</w:t>
      </w:r>
      <w:r w:rsidR="00435DE0">
        <w:t>être</w:t>
      </w:r>
      <w:r w:rsidR="0052681D">
        <w:t xml:space="preserve"> conforme à ladite discipline </w:t>
      </w:r>
      <w:r w:rsidR="00435DE0">
        <w:t>pratiquée</w:t>
      </w:r>
      <w:r w:rsidR="0052681D">
        <w:t>.</w:t>
      </w:r>
    </w:p>
    <w:p w:rsidR="00F76A9B" w:rsidRPr="00245717" w:rsidRDefault="00F76A9B" w:rsidP="0050273E">
      <w:pPr>
        <w:jc w:val="left"/>
      </w:pPr>
    </w:p>
    <w:p w:rsidR="00B76F0D" w:rsidRDefault="009114B5" w:rsidP="0050273E">
      <w:pPr>
        <w:pStyle w:val="Paragraphedeliste"/>
        <w:jc w:val="left"/>
      </w:pPr>
      <w:r w:rsidRPr="00A82437">
        <w:rPr>
          <w:u w:val="single"/>
        </w:rPr>
        <w:t>Matériel</w:t>
      </w:r>
      <w:r w:rsidR="00B76F0D" w:rsidRPr="00A82437">
        <w:rPr>
          <w:u w:val="single"/>
        </w:rPr>
        <w:t xml:space="preserve"> des </w:t>
      </w:r>
      <w:r w:rsidRPr="00A82437">
        <w:rPr>
          <w:u w:val="single"/>
        </w:rPr>
        <w:t>équipes</w:t>
      </w:r>
      <w:r w:rsidR="00B76F0D" w:rsidRPr="00A82437">
        <w:rPr>
          <w:u w:val="single"/>
        </w:rPr>
        <w:t xml:space="preserve"> sportives</w:t>
      </w:r>
      <w:r w:rsidR="00A82437">
        <w:t> :</w:t>
      </w:r>
    </w:p>
    <w:p w:rsidR="00F76A9B" w:rsidRPr="00B76F0D" w:rsidRDefault="00F76A9B" w:rsidP="0050273E">
      <w:pPr>
        <w:pStyle w:val="Paragraphedeliste"/>
        <w:jc w:val="left"/>
      </w:pPr>
    </w:p>
    <w:p w:rsidR="00CE7AA2" w:rsidRDefault="00FF132A" w:rsidP="0050273E">
      <w:pPr>
        <w:jc w:val="left"/>
      </w:pPr>
      <w:r w:rsidRPr="00245717">
        <w:t xml:space="preserve"> Tout matériel du Club mis à disposition des équipes sportives (costumes, boudins, agrès, etc.…) reste, sans exception, la propriété du Club. </w:t>
      </w:r>
    </w:p>
    <w:p w:rsidR="00F76A9B" w:rsidRDefault="00F76A9B" w:rsidP="0050273E">
      <w:pPr>
        <w:jc w:val="left"/>
      </w:pPr>
    </w:p>
    <w:p w:rsidR="00A20D5E" w:rsidRPr="00245717" w:rsidRDefault="00A20D5E" w:rsidP="0050273E">
      <w:pPr>
        <w:jc w:val="left"/>
      </w:pPr>
    </w:p>
    <w:p w:rsidR="005B59D0" w:rsidRPr="00A82437" w:rsidRDefault="00A82437" w:rsidP="00A82437">
      <w:pPr>
        <w:ind w:firstLine="0"/>
        <w:jc w:val="left"/>
        <w:rPr>
          <w:b/>
          <w:u w:val="single"/>
        </w:rPr>
      </w:pPr>
      <w:r w:rsidRPr="00A82437">
        <w:rPr>
          <w:b/>
          <w:u w:val="single"/>
        </w:rPr>
        <w:t>ARTICLE</w:t>
      </w:r>
      <w:r w:rsidR="004C35F1" w:rsidRPr="00A82437">
        <w:rPr>
          <w:b/>
          <w:u w:val="single"/>
        </w:rPr>
        <w:t xml:space="preserve">  </w:t>
      </w:r>
      <w:r w:rsidR="00A20D5E" w:rsidRPr="00A82437">
        <w:rPr>
          <w:b/>
          <w:u w:val="single"/>
        </w:rPr>
        <w:t>20</w:t>
      </w:r>
    </w:p>
    <w:p w:rsidR="00F76A9B" w:rsidRPr="00245717" w:rsidRDefault="00F76A9B" w:rsidP="0050273E">
      <w:pPr>
        <w:jc w:val="left"/>
      </w:pPr>
    </w:p>
    <w:p w:rsidR="002D2B1F" w:rsidRPr="00245717" w:rsidRDefault="002D2B1F" w:rsidP="0050273E">
      <w:pPr>
        <w:jc w:val="left"/>
      </w:pPr>
      <w:r w:rsidRPr="00245717">
        <w:t xml:space="preserve">L’association dispose d’un pouvoir disciplinaire sur ses membres et </w:t>
      </w:r>
      <w:r w:rsidR="000C4EAC" w:rsidRPr="00245717">
        <w:t>sur tous</w:t>
      </w:r>
      <w:r w:rsidRPr="00245717">
        <w:t xml:space="preserve"> participants aux manifestations ou réunions qu’elle organise.</w:t>
      </w:r>
    </w:p>
    <w:p w:rsidR="00A518E5" w:rsidRPr="00245717" w:rsidRDefault="002D2B1F" w:rsidP="0050273E">
      <w:pPr>
        <w:jc w:val="left"/>
      </w:pPr>
      <w:r w:rsidRPr="00245717">
        <w:t>Tous les manquements ou fautes seront appréciés par le Comité siégeant en Conseil de discipline.</w:t>
      </w:r>
    </w:p>
    <w:p w:rsidR="002D2B1F" w:rsidRPr="00245717" w:rsidRDefault="002D2B1F" w:rsidP="0050273E">
      <w:pPr>
        <w:jc w:val="left"/>
      </w:pPr>
      <w:r w:rsidRPr="00245717">
        <w:t>Les administrateurs concernés par les faits reprochés ne pourront pas siéger de sorte que la nécessaire impartialité de la juridiction disciplinaire soit respectée.</w:t>
      </w:r>
    </w:p>
    <w:p w:rsidR="002D2B1F" w:rsidRPr="00245717" w:rsidRDefault="002D2B1F" w:rsidP="0050273E">
      <w:pPr>
        <w:jc w:val="left"/>
      </w:pPr>
      <w:r w:rsidRPr="00245717">
        <w:lastRenderedPageBreak/>
        <w:t>Les auteurs des faits seront convoqués devant le conseil de discipline par lettre recommandée contenant précisément :</w:t>
      </w:r>
    </w:p>
    <w:p w:rsidR="002D2B1F" w:rsidRPr="00245717" w:rsidRDefault="00A82437" w:rsidP="0050273E">
      <w:pPr>
        <w:jc w:val="left"/>
      </w:pPr>
      <w:r w:rsidRPr="00B87690">
        <w:rPr>
          <w:sz w:val="24"/>
          <w:szCs w:val="24"/>
        </w:rPr>
        <w:t>•</w:t>
      </w:r>
      <w:r>
        <w:rPr>
          <w:sz w:val="24"/>
          <w:szCs w:val="24"/>
        </w:rPr>
        <w:t xml:space="preserve"> </w:t>
      </w:r>
      <w:r>
        <w:t>Ce qui motive cette convocation</w:t>
      </w:r>
    </w:p>
    <w:p w:rsidR="002D2B1F" w:rsidRPr="00245717" w:rsidRDefault="00A82437" w:rsidP="0050273E">
      <w:pPr>
        <w:jc w:val="left"/>
      </w:pPr>
      <w:r w:rsidRPr="00B87690">
        <w:rPr>
          <w:sz w:val="24"/>
          <w:szCs w:val="24"/>
        </w:rPr>
        <w:t>•</w:t>
      </w:r>
      <w:r>
        <w:rPr>
          <w:sz w:val="24"/>
          <w:szCs w:val="24"/>
        </w:rPr>
        <w:t xml:space="preserve"> </w:t>
      </w:r>
      <w:r>
        <w:t>Les sanctions encourues</w:t>
      </w:r>
    </w:p>
    <w:p w:rsidR="002D2B1F" w:rsidRPr="00245717" w:rsidRDefault="00A82437" w:rsidP="0050273E">
      <w:pPr>
        <w:jc w:val="left"/>
      </w:pPr>
      <w:r w:rsidRPr="00B87690">
        <w:rPr>
          <w:sz w:val="24"/>
          <w:szCs w:val="24"/>
        </w:rPr>
        <w:t>•</w:t>
      </w:r>
      <w:r>
        <w:rPr>
          <w:sz w:val="24"/>
          <w:szCs w:val="24"/>
        </w:rPr>
        <w:t xml:space="preserve"> </w:t>
      </w:r>
      <w:r w:rsidR="002D2B1F" w:rsidRPr="00245717">
        <w:t>La date à laquelle le conseil de discipline se réunira (délai minimum de 15 jours plus tard)</w:t>
      </w:r>
    </w:p>
    <w:p w:rsidR="002D2B1F" w:rsidRPr="00245717" w:rsidRDefault="00A82437" w:rsidP="0050273E">
      <w:pPr>
        <w:jc w:val="left"/>
      </w:pPr>
      <w:r w:rsidRPr="00B87690">
        <w:rPr>
          <w:sz w:val="24"/>
          <w:szCs w:val="24"/>
        </w:rPr>
        <w:t>•</w:t>
      </w:r>
      <w:r>
        <w:rPr>
          <w:sz w:val="24"/>
          <w:szCs w:val="24"/>
        </w:rPr>
        <w:t xml:space="preserve"> </w:t>
      </w:r>
      <w:r w:rsidR="002D2B1F" w:rsidRPr="00245717">
        <w:t xml:space="preserve">La possibilité de prendre auparavant connaissance des documents soumis au Conseil de discipline à condition de prendre rendez-vous à cette fin avec le secrétaire de l’association </w:t>
      </w:r>
    </w:p>
    <w:p w:rsidR="002D2B1F" w:rsidRPr="00245717" w:rsidRDefault="00A82437" w:rsidP="0050273E">
      <w:pPr>
        <w:jc w:val="left"/>
      </w:pPr>
      <w:r w:rsidRPr="00B87690">
        <w:rPr>
          <w:sz w:val="24"/>
          <w:szCs w:val="24"/>
        </w:rPr>
        <w:t>•</w:t>
      </w:r>
      <w:r>
        <w:rPr>
          <w:sz w:val="24"/>
          <w:szCs w:val="24"/>
        </w:rPr>
        <w:t xml:space="preserve"> </w:t>
      </w:r>
      <w:r w:rsidR="002D2B1F" w:rsidRPr="00245717">
        <w:t>Le droit de s’exprimer par écrit et/ou de comparaître seul ou assisté.</w:t>
      </w:r>
    </w:p>
    <w:p w:rsidR="002D2B1F" w:rsidRPr="00245717" w:rsidRDefault="00A82437" w:rsidP="0050273E">
      <w:pPr>
        <w:jc w:val="left"/>
      </w:pPr>
      <w:r w:rsidRPr="00B87690">
        <w:rPr>
          <w:sz w:val="24"/>
          <w:szCs w:val="24"/>
        </w:rPr>
        <w:t>•</w:t>
      </w:r>
      <w:r>
        <w:rPr>
          <w:sz w:val="24"/>
          <w:szCs w:val="24"/>
        </w:rPr>
        <w:t xml:space="preserve"> </w:t>
      </w:r>
      <w:r w:rsidR="002D2B1F" w:rsidRPr="00245717">
        <w:t>Les décisions prises par le Conseil de discipline seront notifiées aux intéressés par lettre recommandée avec A.R. contenant l’information de la possibilité de saisir, dans le délai de 15 jours, l'association territoriale, juri</w:t>
      </w:r>
      <w:r>
        <w:t>diction d’appel.</w:t>
      </w:r>
    </w:p>
    <w:p w:rsidR="008D18AD" w:rsidRDefault="008D18AD" w:rsidP="0050273E">
      <w:pPr>
        <w:jc w:val="left"/>
      </w:pPr>
    </w:p>
    <w:p w:rsidR="00A82437" w:rsidRDefault="00A82437" w:rsidP="0050273E">
      <w:pPr>
        <w:jc w:val="left"/>
      </w:pPr>
    </w:p>
    <w:p w:rsidR="00B72D10" w:rsidRPr="00A82437" w:rsidRDefault="00A82437" w:rsidP="00A82437">
      <w:pPr>
        <w:ind w:firstLine="0"/>
        <w:jc w:val="left"/>
        <w:rPr>
          <w:b/>
          <w:u w:val="single"/>
        </w:rPr>
      </w:pPr>
      <w:r w:rsidRPr="00A82437">
        <w:rPr>
          <w:b/>
          <w:u w:val="single"/>
        </w:rPr>
        <w:t xml:space="preserve">ARTICLE </w:t>
      </w:r>
      <w:r w:rsidR="00A20D5E" w:rsidRPr="00A82437">
        <w:rPr>
          <w:b/>
          <w:u w:val="single"/>
        </w:rPr>
        <w:t>2</w:t>
      </w:r>
      <w:r w:rsidR="00B72D10" w:rsidRPr="00A82437">
        <w:rPr>
          <w:b/>
          <w:u w:val="single"/>
        </w:rPr>
        <w:t xml:space="preserve">1  </w:t>
      </w:r>
    </w:p>
    <w:p w:rsidR="00F76A9B" w:rsidRDefault="00F76A9B" w:rsidP="0050273E">
      <w:pPr>
        <w:jc w:val="left"/>
      </w:pPr>
    </w:p>
    <w:p w:rsidR="00B72D10" w:rsidRDefault="00B72D10" w:rsidP="0050273E">
      <w:pPr>
        <w:jc w:val="left"/>
        <w:rPr>
          <w:smallCaps/>
          <w:u w:val="dotted"/>
        </w:rPr>
      </w:pPr>
      <w:r>
        <w:t xml:space="preserve">La mutation de tous nouveaux membres au club doit </w:t>
      </w:r>
      <w:r w:rsidR="009114B5">
        <w:t>être</w:t>
      </w:r>
      <w:r>
        <w:t xml:space="preserve"> </w:t>
      </w:r>
      <w:r w:rsidR="009114B5">
        <w:t>soumise</w:t>
      </w:r>
      <w:r>
        <w:t xml:space="preserve"> à l’approbation du comité.</w:t>
      </w:r>
    </w:p>
    <w:p w:rsidR="008D18AD" w:rsidRDefault="008D18AD" w:rsidP="0050273E">
      <w:pPr>
        <w:jc w:val="left"/>
      </w:pPr>
    </w:p>
    <w:p w:rsidR="00A82437" w:rsidRDefault="00A82437" w:rsidP="0050273E">
      <w:pPr>
        <w:jc w:val="left"/>
      </w:pPr>
    </w:p>
    <w:p w:rsidR="00B76F0D" w:rsidRPr="00A82437" w:rsidRDefault="00A82437" w:rsidP="00A82437">
      <w:pPr>
        <w:ind w:firstLine="0"/>
        <w:jc w:val="left"/>
        <w:rPr>
          <w:b/>
          <w:u w:val="single"/>
        </w:rPr>
      </w:pPr>
      <w:r w:rsidRPr="00A82437">
        <w:rPr>
          <w:b/>
          <w:u w:val="single"/>
        </w:rPr>
        <w:t xml:space="preserve">ARTICLE </w:t>
      </w:r>
      <w:r w:rsidR="00B72D10" w:rsidRPr="00A82437">
        <w:rPr>
          <w:b/>
          <w:u w:val="single"/>
        </w:rPr>
        <w:t>22</w:t>
      </w:r>
    </w:p>
    <w:p w:rsidR="00F76A9B" w:rsidRPr="00245717" w:rsidRDefault="00F76A9B" w:rsidP="0050273E">
      <w:pPr>
        <w:jc w:val="left"/>
      </w:pPr>
    </w:p>
    <w:p w:rsidR="00EE1B1C" w:rsidRDefault="00EE1B1C" w:rsidP="0050273E">
      <w:pPr>
        <w:jc w:val="left"/>
      </w:pPr>
      <w:r w:rsidRPr="00245717">
        <w:t>a</w:t>
      </w:r>
      <w:r w:rsidRPr="00245717">
        <w:rPr>
          <w:smallCaps/>
        </w:rPr>
        <w:t xml:space="preserve">) </w:t>
      </w:r>
      <w:r w:rsidRPr="00A82437">
        <w:rPr>
          <w:smallCaps/>
          <w:u w:val="single"/>
        </w:rPr>
        <w:t>O</w:t>
      </w:r>
      <w:r w:rsidRPr="00A82437">
        <w:rPr>
          <w:u w:val="single"/>
        </w:rPr>
        <w:t>rganisation</w:t>
      </w:r>
      <w:r w:rsidR="005B59D0" w:rsidRPr="00A82437">
        <w:rPr>
          <w:u w:val="single"/>
        </w:rPr>
        <w:t xml:space="preserve"> des assemblées générales</w:t>
      </w:r>
      <w:r w:rsidR="00435DE0">
        <w:t xml:space="preserve">  </w:t>
      </w:r>
    </w:p>
    <w:p w:rsidR="00435DE0" w:rsidRPr="00245717" w:rsidRDefault="00435DE0" w:rsidP="0050273E">
      <w:pPr>
        <w:jc w:val="left"/>
      </w:pPr>
    </w:p>
    <w:p w:rsidR="00A518E5" w:rsidRDefault="00EE1B1C" w:rsidP="0050273E">
      <w:pPr>
        <w:jc w:val="left"/>
      </w:pPr>
      <w:r w:rsidRPr="00245717">
        <w:t>La date et le lieu des assemblées générales sont fixés par le Comité de sorte que le plus grand nombre de membres puissent s’y rendre.</w:t>
      </w:r>
    </w:p>
    <w:p w:rsidR="00B636D7" w:rsidRPr="00245717" w:rsidRDefault="00B636D7" w:rsidP="0050273E">
      <w:pPr>
        <w:jc w:val="left"/>
      </w:pPr>
    </w:p>
    <w:p w:rsidR="00EE1B1C" w:rsidRDefault="00EE1B1C" w:rsidP="0050273E">
      <w:pPr>
        <w:jc w:val="left"/>
      </w:pPr>
      <w:r w:rsidRPr="00245717">
        <w:t>Le Trésorier dresse, avant chaque Assemblée Générale, la liste des Membres afin qu’ils soient convoqués.</w:t>
      </w:r>
    </w:p>
    <w:p w:rsidR="00B636D7" w:rsidRPr="00245717" w:rsidRDefault="00B636D7" w:rsidP="0050273E">
      <w:pPr>
        <w:jc w:val="left"/>
      </w:pPr>
    </w:p>
    <w:p w:rsidR="00EE1B1C" w:rsidRDefault="00EE1B1C" w:rsidP="0050273E">
      <w:pPr>
        <w:jc w:val="left"/>
      </w:pPr>
      <w:r w:rsidRPr="00245717">
        <w:t>Pour les assemblées générales non électives, les convocations contenant l’ordre du jour sont envoyées au moins 15 jours ouvrables à l’avance.</w:t>
      </w:r>
    </w:p>
    <w:p w:rsidR="00B636D7" w:rsidRPr="00245717" w:rsidRDefault="00B636D7" w:rsidP="0050273E">
      <w:pPr>
        <w:jc w:val="left"/>
      </w:pPr>
    </w:p>
    <w:p w:rsidR="00EE1B1C" w:rsidRDefault="00EE1B1C" w:rsidP="0050273E">
      <w:pPr>
        <w:jc w:val="left"/>
      </w:pPr>
      <w:r w:rsidRPr="00245717">
        <w:t>Ne sont autorisés à pénétrer dans la salle de la réunion que les membres inscrits sur la liste d’émargement sauf autorisation expresse du président et à condition que ces personnes ne prennent pas part aux votes.</w:t>
      </w:r>
    </w:p>
    <w:p w:rsidR="00F76A9B" w:rsidRDefault="00F76A9B" w:rsidP="0050273E">
      <w:pPr>
        <w:jc w:val="left"/>
      </w:pPr>
    </w:p>
    <w:p w:rsidR="00EE1B1C" w:rsidRDefault="00EE1B1C" w:rsidP="0050273E">
      <w:pPr>
        <w:jc w:val="left"/>
      </w:pPr>
      <w:r w:rsidRPr="00245717">
        <w:t xml:space="preserve">b) </w:t>
      </w:r>
      <w:r w:rsidRPr="00A82437">
        <w:rPr>
          <w:u w:val="single"/>
        </w:rPr>
        <w:t>Renouvellement des membres du comité</w:t>
      </w:r>
    </w:p>
    <w:p w:rsidR="00435DE0" w:rsidRPr="00245717" w:rsidRDefault="00435DE0" w:rsidP="0050273E">
      <w:pPr>
        <w:jc w:val="left"/>
      </w:pPr>
    </w:p>
    <w:p w:rsidR="00EE1B1C" w:rsidRPr="00245717" w:rsidRDefault="00EE1B1C" w:rsidP="0050273E">
      <w:pPr>
        <w:jc w:val="left"/>
      </w:pPr>
      <w:r w:rsidRPr="00245717">
        <w:t>Deux mois au minimum avant l’Assemblée Générale au cours de laquelle se déroulera le scru</w:t>
      </w:r>
      <w:r w:rsidR="006200ED" w:rsidRPr="00245717">
        <w:t>tin pour le renouvellement statut</w:t>
      </w:r>
      <w:r w:rsidRPr="00245717">
        <w:t xml:space="preserve">aire partiel du Comité, (Article </w:t>
      </w:r>
      <w:r w:rsidR="005B59D0" w:rsidRPr="00245717">
        <w:t xml:space="preserve">12 </w:t>
      </w:r>
      <w:r w:rsidRPr="00245717">
        <w:t>des statuts de l’association), le président doit :</w:t>
      </w:r>
    </w:p>
    <w:p w:rsidR="00EE1B1C" w:rsidRPr="00245717" w:rsidRDefault="000C4EAC" w:rsidP="0050273E">
      <w:pPr>
        <w:jc w:val="left"/>
      </w:pPr>
      <w:r w:rsidRPr="00245717">
        <w:t>Informer</w:t>
      </w:r>
      <w:r w:rsidR="00EE1B1C" w:rsidRPr="00245717">
        <w:t xml:space="preserve"> les membres de l’association du nombre de postes à pourvoir,</w:t>
      </w:r>
    </w:p>
    <w:p w:rsidR="00EE1B1C" w:rsidRPr="00245717" w:rsidRDefault="000C4EAC" w:rsidP="0050273E">
      <w:pPr>
        <w:jc w:val="left"/>
      </w:pPr>
      <w:r w:rsidRPr="00245717">
        <w:t>Préciser</w:t>
      </w:r>
      <w:r w:rsidR="00EE1B1C" w:rsidRPr="00245717">
        <w:t xml:space="preserve"> la date limite des candidatures qui devront être envoyées par poste (lettre suivie, </w:t>
      </w:r>
      <w:r w:rsidR="00130007" w:rsidRPr="00245717">
        <w:t>Chronopost</w:t>
      </w:r>
      <w:r w:rsidR="00EE1B1C" w:rsidRPr="00245717">
        <w:t xml:space="preserve"> ou pli recommandé) de sorte qu’ils parviennent à la Commission des élections avant cette date.</w:t>
      </w:r>
    </w:p>
    <w:p w:rsidR="00EE1B1C" w:rsidRDefault="00EE1B1C" w:rsidP="0050273E">
      <w:pPr>
        <w:jc w:val="left"/>
      </w:pPr>
      <w:r w:rsidRPr="00245717">
        <w:t>Le Comité désigne parmi ses membres une Commissio</w:t>
      </w:r>
      <w:r w:rsidR="00175C55" w:rsidRPr="00245717">
        <w:t xml:space="preserve">n des élections, composée de 4 </w:t>
      </w:r>
      <w:r w:rsidRPr="00245717">
        <w:t xml:space="preserve">membres non </w:t>
      </w:r>
      <w:r w:rsidR="006200ED" w:rsidRPr="00245717">
        <w:t>candidats</w:t>
      </w:r>
      <w:r w:rsidRPr="00245717">
        <w:t xml:space="preserve">, chargée de vérifier la recevabilité des candidatures, de dresser la liste des candidats admis à figurer sur les bulletins de vote et de transmettre au Comité le </w:t>
      </w:r>
      <w:r w:rsidR="00130007" w:rsidRPr="00245717">
        <w:t>procès-verbal</w:t>
      </w:r>
      <w:r w:rsidRPr="00245717">
        <w:t xml:space="preserve"> de la réunion au cours de laquelle elle aura arrêté la liste des candidats</w:t>
      </w:r>
    </w:p>
    <w:p w:rsidR="00B636D7" w:rsidRPr="00245717" w:rsidRDefault="00B636D7" w:rsidP="0050273E">
      <w:pPr>
        <w:jc w:val="left"/>
      </w:pPr>
    </w:p>
    <w:p w:rsidR="00EE1B1C" w:rsidRPr="00245717" w:rsidRDefault="00EE1B1C" w:rsidP="0050273E">
      <w:pPr>
        <w:jc w:val="left"/>
      </w:pPr>
      <w:r w:rsidRPr="00245717">
        <w:t>Le Secrétaire enverra aux membres de l’association la convocation à l’assemblée générale contenant l’ordre du jour en ajoutant pour ceux qui justifient de la qualité d’électeur, le matériel de vote c'est à dire le bulletin de vote et les enveloppes requises pour le vote par correspondance en précisant la date limite de réception de ces votes.</w:t>
      </w:r>
    </w:p>
    <w:p w:rsidR="007F2511" w:rsidRDefault="007F2511" w:rsidP="0050273E">
      <w:pPr>
        <w:jc w:val="left"/>
      </w:pPr>
    </w:p>
    <w:p w:rsidR="007F2511" w:rsidRDefault="007F2511" w:rsidP="0050273E">
      <w:pPr>
        <w:jc w:val="left"/>
      </w:pPr>
    </w:p>
    <w:p w:rsidR="00EC6EFF" w:rsidRDefault="00EC6EFF" w:rsidP="0050273E">
      <w:pPr>
        <w:jc w:val="left"/>
      </w:pPr>
    </w:p>
    <w:p w:rsidR="00EC6EFF" w:rsidRDefault="00EC6EFF" w:rsidP="0050273E">
      <w:pPr>
        <w:jc w:val="left"/>
      </w:pPr>
    </w:p>
    <w:p w:rsidR="00EE1B1C" w:rsidRPr="00A82437" w:rsidRDefault="00A82437" w:rsidP="00A82437">
      <w:pPr>
        <w:ind w:firstLine="0"/>
        <w:jc w:val="left"/>
        <w:rPr>
          <w:b/>
          <w:u w:val="single"/>
        </w:rPr>
      </w:pPr>
      <w:r w:rsidRPr="00A82437">
        <w:rPr>
          <w:b/>
          <w:u w:val="single"/>
        </w:rPr>
        <w:lastRenderedPageBreak/>
        <w:t xml:space="preserve">ARTICLE </w:t>
      </w:r>
      <w:r w:rsidR="00A20D5E" w:rsidRPr="00A82437">
        <w:rPr>
          <w:b/>
          <w:u w:val="single"/>
        </w:rPr>
        <w:t>2</w:t>
      </w:r>
      <w:r w:rsidR="00B72D10" w:rsidRPr="00A82437">
        <w:rPr>
          <w:b/>
          <w:u w:val="single"/>
        </w:rPr>
        <w:t>3</w:t>
      </w:r>
    </w:p>
    <w:p w:rsidR="00F76A9B" w:rsidRPr="00245717" w:rsidRDefault="00F76A9B" w:rsidP="0050273E">
      <w:pPr>
        <w:jc w:val="left"/>
      </w:pPr>
    </w:p>
    <w:p w:rsidR="00A20D5E" w:rsidRPr="00245717" w:rsidRDefault="00A20D5E" w:rsidP="0050273E">
      <w:pPr>
        <w:jc w:val="left"/>
      </w:pPr>
      <w:r w:rsidRPr="00245717">
        <w:t xml:space="preserve">Ce présent document comporte </w:t>
      </w:r>
      <w:r w:rsidR="008901F7">
        <w:t>23</w:t>
      </w:r>
      <w:r w:rsidRPr="00245717">
        <w:t xml:space="preserve"> articles et est en application à compter du </w:t>
      </w:r>
      <w:r w:rsidR="008901F7">
        <w:t>23</w:t>
      </w:r>
      <w:r w:rsidRPr="00245717">
        <w:t xml:space="preserve"> janvier 2021. Toute personne qui ne respecterait pas ce règlement, se verra infliger la sanction prévue par les statuts du</w:t>
      </w:r>
      <w:r w:rsidR="002D0DB1" w:rsidRPr="00245717">
        <w:t xml:space="preserve"> </w:t>
      </w:r>
      <w:r w:rsidR="002D0DB1" w:rsidRPr="00245717">
        <w:rPr>
          <w:b/>
        </w:rPr>
        <w:t>Cercle Cynophile de Beauce</w:t>
      </w:r>
      <w:r w:rsidRPr="00245717">
        <w:t>, en référence aux règles de la Société Centrale Canine</w:t>
      </w:r>
      <w:r w:rsidR="002D0DB1" w:rsidRPr="00245717">
        <w:t>.</w:t>
      </w:r>
    </w:p>
    <w:p w:rsidR="002D0DB1" w:rsidRPr="00245717" w:rsidRDefault="002D0DB1" w:rsidP="0050273E">
      <w:pPr>
        <w:jc w:val="left"/>
      </w:pPr>
    </w:p>
    <w:p w:rsidR="00EE1B1C" w:rsidRPr="00245717" w:rsidRDefault="00EE1B1C" w:rsidP="0050273E">
      <w:pPr>
        <w:jc w:val="left"/>
      </w:pPr>
      <w:r w:rsidRPr="00245717">
        <w:t xml:space="preserve">Le présent Règlement Intérieur a été soumis à </w:t>
      </w:r>
      <w:r w:rsidR="00175C55" w:rsidRPr="00245717">
        <w:t xml:space="preserve">l'association territoriale </w:t>
      </w:r>
      <w:r w:rsidR="00F475D4" w:rsidRPr="00245717">
        <w:t>du Centre Val de Loire</w:t>
      </w:r>
      <w:r w:rsidR="00175C55" w:rsidRPr="00245717">
        <w:t>,</w:t>
      </w:r>
      <w:r w:rsidRPr="00245717">
        <w:t xml:space="preserve"> et approuvé par l’Assemblée Générale du</w:t>
      </w:r>
      <w:r w:rsidR="00175C55" w:rsidRPr="00245717">
        <w:t xml:space="preserve"> </w:t>
      </w:r>
      <w:r w:rsidR="008901F7">
        <w:t>23</w:t>
      </w:r>
      <w:r w:rsidR="00175C55" w:rsidRPr="00245717">
        <w:t xml:space="preserve"> janvier 20</w:t>
      </w:r>
      <w:r w:rsidR="00CE7AA2" w:rsidRPr="00245717">
        <w:t>21</w:t>
      </w:r>
      <w:r w:rsidR="00175C55" w:rsidRPr="00245717">
        <w:t>.</w:t>
      </w:r>
    </w:p>
    <w:p w:rsidR="0062091F" w:rsidRPr="00245717" w:rsidRDefault="0062091F" w:rsidP="0050273E">
      <w:pPr>
        <w:jc w:val="left"/>
      </w:pPr>
    </w:p>
    <w:p w:rsidR="00EE1B1C" w:rsidRPr="00245717" w:rsidRDefault="00EE1B1C" w:rsidP="0050273E">
      <w:pPr>
        <w:jc w:val="left"/>
      </w:pPr>
      <w:r w:rsidRPr="00245717">
        <w:t>Il est donc applicable immédiatement.</w:t>
      </w:r>
    </w:p>
    <w:p w:rsidR="00EE1B1C" w:rsidRPr="00245717" w:rsidRDefault="00EE1B1C" w:rsidP="0050273E">
      <w:pPr>
        <w:jc w:val="left"/>
      </w:pPr>
    </w:p>
    <w:p w:rsidR="00EE1B1C" w:rsidRDefault="003307C5" w:rsidP="0050273E">
      <w:pPr>
        <w:pStyle w:val="NormalWeb"/>
        <w:jc w:val="left"/>
        <w:rPr>
          <w:rFonts w:ascii="Arial" w:hAnsi="Arial"/>
        </w:rPr>
      </w:pPr>
      <w:r w:rsidRPr="003307C5">
        <w:rPr>
          <w:rFonts w:ascii="Arial" w:hAnsi="Arial"/>
        </w:rPr>
        <w:t>Pour le Comité</w:t>
      </w:r>
      <w:r>
        <w:rPr>
          <w:rFonts w:ascii="Arial" w:hAnsi="Arial"/>
        </w:rPr>
        <w:tab/>
      </w:r>
      <w:r>
        <w:rPr>
          <w:rFonts w:ascii="Arial" w:hAnsi="Arial"/>
        </w:rPr>
        <w:tab/>
      </w:r>
      <w:r>
        <w:rPr>
          <w:rFonts w:ascii="Arial" w:hAnsi="Arial"/>
        </w:rPr>
        <w:tab/>
      </w:r>
      <w:r>
        <w:rPr>
          <w:rFonts w:ascii="Arial" w:hAnsi="Arial"/>
        </w:rPr>
        <w:tab/>
        <w:t>Signature Adhérent</w:t>
      </w:r>
    </w:p>
    <w:p w:rsidR="003307C5" w:rsidRDefault="003307C5" w:rsidP="0050273E">
      <w:pPr>
        <w:pStyle w:val="NormalWeb"/>
        <w:jc w:val="lef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 :</w:t>
      </w:r>
    </w:p>
    <w:p w:rsidR="003307C5" w:rsidRPr="003307C5" w:rsidRDefault="003307C5" w:rsidP="0050273E">
      <w:pPr>
        <w:pStyle w:val="NormalWeb"/>
        <w:jc w:val="left"/>
        <w:rPr>
          <w:rFonts w:ascii="Arial" w:hAnsi="Arial"/>
        </w:rPr>
      </w:pPr>
    </w:p>
    <w:p w:rsidR="00EE1B1C" w:rsidRPr="00245717" w:rsidRDefault="00EE1B1C" w:rsidP="0050273E">
      <w:pPr>
        <w:jc w:val="left"/>
      </w:pPr>
      <w:bookmarkStart w:id="0" w:name="_GoBack"/>
      <w:bookmarkEnd w:id="0"/>
    </w:p>
    <w:p w:rsidR="002D2B1F" w:rsidRPr="00245717" w:rsidRDefault="002D2B1F" w:rsidP="0050273E">
      <w:pPr>
        <w:jc w:val="left"/>
      </w:pPr>
    </w:p>
    <w:p w:rsidR="002D2B1F" w:rsidRPr="00245717" w:rsidRDefault="002D2B1F" w:rsidP="0050273E">
      <w:pPr>
        <w:jc w:val="left"/>
      </w:pPr>
    </w:p>
    <w:sectPr w:rsidR="002D2B1F" w:rsidRPr="00245717" w:rsidSect="0050273E">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F57" w:rsidRDefault="00930F57" w:rsidP="0052681D">
      <w:r>
        <w:separator/>
      </w:r>
    </w:p>
  </w:endnote>
  <w:endnote w:type="continuationSeparator" w:id="1">
    <w:p w:rsidR="00930F57" w:rsidRDefault="00930F57" w:rsidP="005268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100422"/>
      <w:docPartObj>
        <w:docPartGallery w:val="Page Numbers (Bottom of Page)"/>
        <w:docPartUnique/>
      </w:docPartObj>
    </w:sdtPr>
    <w:sdtContent>
      <w:sdt>
        <w:sdtPr>
          <w:id w:val="123787606"/>
          <w:docPartObj>
            <w:docPartGallery w:val="Page Numbers (Top of Page)"/>
            <w:docPartUnique/>
          </w:docPartObj>
        </w:sdtPr>
        <w:sdtContent>
          <w:p w:rsidR="00B636D7" w:rsidRDefault="00B636D7">
            <w:pPr>
              <w:pStyle w:val="Pieddepage"/>
              <w:jc w:val="right"/>
            </w:pPr>
            <w:r>
              <w:t xml:space="preserve">Page </w:t>
            </w:r>
            <w:r>
              <w:rPr>
                <w:b/>
                <w:sz w:val="24"/>
                <w:szCs w:val="24"/>
              </w:rPr>
              <w:fldChar w:fldCharType="begin"/>
            </w:r>
            <w:r>
              <w:rPr>
                <w:b/>
              </w:rPr>
              <w:instrText>PAGE</w:instrText>
            </w:r>
            <w:r>
              <w:rPr>
                <w:b/>
                <w:sz w:val="24"/>
                <w:szCs w:val="24"/>
              </w:rPr>
              <w:fldChar w:fldCharType="separate"/>
            </w:r>
            <w:r w:rsidR="00EC6EFF">
              <w:rPr>
                <w:b/>
                <w:noProof/>
              </w:rPr>
              <w:t>7</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EC6EFF">
              <w:rPr>
                <w:b/>
                <w:noProof/>
              </w:rPr>
              <w:t>7</w:t>
            </w:r>
            <w:r>
              <w:rPr>
                <w:b/>
                <w:sz w:val="24"/>
                <w:szCs w:val="24"/>
              </w:rPr>
              <w:fldChar w:fldCharType="end"/>
            </w:r>
          </w:p>
        </w:sdtContent>
      </w:sdt>
    </w:sdtContent>
  </w:sdt>
  <w:p w:rsidR="00EB7CF6" w:rsidRDefault="00EB7CF6" w:rsidP="005268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F57" w:rsidRDefault="00930F57" w:rsidP="0052681D">
      <w:r>
        <w:separator/>
      </w:r>
    </w:p>
  </w:footnote>
  <w:footnote w:type="continuationSeparator" w:id="1">
    <w:p w:rsidR="00930F57" w:rsidRDefault="00930F57" w:rsidP="00526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0A16"/>
    <w:multiLevelType w:val="hybridMultilevel"/>
    <w:tmpl w:val="3FFC08B2"/>
    <w:lvl w:ilvl="0" w:tplc="0164BE70">
      <w:start w:val="1"/>
      <w:numFmt w:val="bullet"/>
      <w:lvlText w:val="·"/>
      <w:lvlJc w:val="left"/>
      <w:pPr>
        <w:tabs>
          <w:tab w:val="num" w:pos="57"/>
        </w:tabs>
        <w:ind w:left="170" w:hanging="17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550A8A"/>
    <w:multiLevelType w:val="hybridMultilevel"/>
    <w:tmpl w:val="44223690"/>
    <w:lvl w:ilvl="0" w:tplc="FC108DB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079013A"/>
    <w:multiLevelType w:val="hybridMultilevel"/>
    <w:tmpl w:val="7F6CE1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32A9338A"/>
    <w:multiLevelType w:val="hybridMultilevel"/>
    <w:tmpl w:val="E90AD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F1580E"/>
    <w:multiLevelType w:val="hybridMultilevel"/>
    <w:tmpl w:val="9E883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576D2C"/>
    <w:multiLevelType w:val="hybridMultilevel"/>
    <w:tmpl w:val="E9A4B58E"/>
    <w:lvl w:ilvl="0" w:tplc="210E7050">
      <w:start w:val="1"/>
      <w:numFmt w:val="bullet"/>
      <w:lvlText w:val=""/>
      <w:lvlJc w:val="left"/>
      <w:pPr>
        <w:tabs>
          <w:tab w:val="num" w:pos="340"/>
        </w:tabs>
        <w:ind w:left="340"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A4A45E8"/>
    <w:multiLevelType w:val="hybridMultilevel"/>
    <w:tmpl w:val="4DA661FE"/>
    <w:lvl w:ilvl="0" w:tplc="0164BE70">
      <w:start w:val="1"/>
      <w:numFmt w:val="bullet"/>
      <w:lvlText w:val="·"/>
      <w:lvlJc w:val="left"/>
      <w:pPr>
        <w:tabs>
          <w:tab w:val="num" w:pos="57"/>
        </w:tabs>
        <w:ind w:left="170" w:hanging="17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60CF"/>
    <w:rsid w:val="0001261E"/>
    <w:rsid w:val="00024A44"/>
    <w:rsid w:val="000630D2"/>
    <w:rsid w:val="00073778"/>
    <w:rsid w:val="000745BA"/>
    <w:rsid w:val="000804EB"/>
    <w:rsid w:val="0008775E"/>
    <w:rsid w:val="00094406"/>
    <w:rsid w:val="000C4EAC"/>
    <w:rsid w:val="000D2E4B"/>
    <w:rsid w:val="000D3D31"/>
    <w:rsid w:val="00130007"/>
    <w:rsid w:val="00153B23"/>
    <w:rsid w:val="00175C55"/>
    <w:rsid w:val="001A0753"/>
    <w:rsid w:val="001C728D"/>
    <w:rsid w:val="001E1D8B"/>
    <w:rsid w:val="001E2F52"/>
    <w:rsid w:val="001E6A9A"/>
    <w:rsid w:val="002043F8"/>
    <w:rsid w:val="00211756"/>
    <w:rsid w:val="00221B41"/>
    <w:rsid w:val="0022291B"/>
    <w:rsid w:val="00244033"/>
    <w:rsid w:val="00245717"/>
    <w:rsid w:val="002560CF"/>
    <w:rsid w:val="00272DC9"/>
    <w:rsid w:val="002A11A7"/>
    <w:rsid w:val="002D0DB1"/>
    <w:rsid w:val="002D2B1F"/>
    <w:rsid w:val="00302ED5"/>
    <w:rsid w:val="00305931"/>
    <w:rsid w:val="00305A44"/>
    <w:rsid w:val="003307C5"/>
    <w:rsid w:val="0038717A"/>
    <w:rsid w:val="003A114D"/>
    <w:rsid w:val="003A15BC"/>
    <w:rsid w:val="003B09D0"/>
    <w:rsid w:val="003B7413"/>
    <w:rsid w:val="00413E9E"/>
    <w:rsid w:val="00424934"/>
    <w:rsid w:val="00431B74"/>
    <w:rsid w:val="00435DE0"/>
    <w:rsid w:val="00436B55"/>
    <w:rsid w:val="00445D66"/>
    <w:rsid w:val="004863F6"/>
    <w:rsid w:val="004A07C8"/>
    <w:rsid w:val="004B595B"/>
    <w:rsid w:val="004C2E6A"/>
    <w:rsid w:val="004C35F1"/>
    <w:rsid w:val="004C380B"/>
    <w:rsid w:val="004D7B2E"/>
    <w:rsid w:val="004F2398"/>
    <w:rsid w:val="0050273E"/>
    <w:rsid w:val="00515A8A"/>
    <w:rsid w:val="0052681D"/>
    <w:rsid w:val="005427E1"/>
    <w:rsid w:val="005B0C6B"/>
    <w:rsid w:val="005B59D0"/>
    <w:rsid w:val="005D229C"/>
    <w:rsid w:val="006200ED"/>
    <w:rsid w:val="0062091F"/>
    <w:rsid w:val="006417D2"/>
    <w:rsid w:val="00655184"/>
    <w:rsid w:val="00661969"/>
    <w:rsid w:val="00691EE4"/>
    <w:rsid w:val="006A66BE"/>
    <w:rsid w:val="006E6FF3"/>
    <w:rsid w:val="006F11FB"/>
    <w:rsid w:val="00705011"/>
    <w:rsid w:val="00732720"/>
    <w:rsid w:val="00754B54"/>
    <w:rsid w:val="00762B11"/>
    <w:rsid w:val="00766DA4"/>
    <w:rsid w:val="00776CD9"/>
    <w:rsid w:val="007D4F80"/>
    <w:rsid w:val="007E007B"/>
    <w:rsid w:val="007F2511"/>
    <w:rsid w:val="007F7CA4"/>
    <w:rsid w:val="00813BF8"/>
    <w:rsid w:val="008901F7"/>
    <w:rsid w:val="008B2CFA"/>
    <w:rsid w:val="008C0DE7"/>
    <w:rsid w:val="008D18AD"/>
    <w:rsid w:val="008F6C96"/>
    <w:rsid w:val="009114B5"/>
    <w:rsid w:val="00922328"/>
    <w:rsid w:val="00930F57"/>
    <w:rsid w:val="00940A97"/>
    <w:rsid w:val="00982B40"/>
    <w:rsid w:val="009C0E1D"/>
    <w:rsid w:val="009F14D3"/>
    <w:rsid w:val="00A20D5E"/>
    <w:rsid w:val="00A325A8"/>
    <w:rsid w:val="00A457AE"/>
    <w:rsid w:val="00A518E5"/>
    <w:rsid w:val="00A82437"/>
    <w:rsid w:val="00A95653"/>
    <w:rsid w:val="00AE3D93"/>
    <w:rsid w:val="00AF0674"/>
    <w:rsid w:val="00B00B5D"/>
    <w:rsid w:val="00B026D5"/>
    <w:rsid w:val="00B053B5"/>
    <w:rsid w:val="00B11B26"/>
    <w:rsid w:val="00B27C20"/>
    <w:rsid w:val="00B35967"/>
    <w:rsid w:val="00B636D7"/>
    <w:rsid w:val="00B6479F"/>
    <w:rsid w:val="00B72D10"/>
    <w:rsid w:val="00B75C28"/>
    <w:rsid w:val="00B76F0D"/>
    <w:rsid w:val="00B77E87"/>
    <w:rsid w:val="00B92721"/>
    <w:rsid w:val="00BC5222"/>
    <w:rsid w:val="00BC5A87"/>
    <w:rsid w:val="00C00BCE"/>
    <w:rsid w:val="00C052AF"/>
    <w:rsid w:val="00C22F2D"/>
    <w:rsid w:val="00C4263D"/>
    <w:rsid w:val="00C520C3"/>
    <w:rsid w:val="00C5507C"/>
    <w:rsid w:val="00C55DBD"/>
    <w:rsid w:val="00C77CB5"/>
    <w:rsid w:val="00CB113D"/>
    <w:rsid w:val="00CB13F5"/>
    <w:rsid w:val="00CE7AA2"/>
    <w:rsid w:val="00DB30C8"/>
    <w:rsid w:val="00DB74B3"/>
    <w:rsid w:val="00DF23F6"/>
    <w:rsid w:val="00E5090C"/>
    <w:rsid w:val="00E746C9"/>
    <w:rsid w:val="00EB7CF6"/>
    <w:rsid w:val="00EC6EFF"/>
    <w:rsid w:val="00EE1B1C"/>
    <w:rsid w:val="00F06AF2"/>
    <w:rsid w:val="00F1677C"/>
    <w:rsid w:val="00F475D4"/>
    <w:rsid w:val="00F5200D"/>
    <w:rsid w:val="00F75F9D"/>
    <w:rsid w:val="00F76A9B"/>
    <w:rsid w:val="00F8498C"/>
    <w:rsid w:val="00FE1228"/>
    <w:rsid w:val="00FE5109"/>
    <w:rsid w:val="00FF132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D5"/>
    <w:pPr>
      <w:ind w:firstLine="708"/>
      <w:jc w:val="both"/>
    </w:pPr>
    <w:rPr>
      <w:rFonts w:ascii="Arial" w:hAnsi="Arial" w:cs="Arial"/>
      <w:sz w:val="22"/>
      <w:szCs w:val="22"/>
      <w:lang w:eastAsia="en-US" w:bidi="en-US"/>
    </w:rPr>
  </w:style>
  <w:style w:type="paragraph" w:styleId="Titre1">
    <w:name w:val="heading 1"/>
    <w:basedOn w:val="Normal"/>
    <w:next w:val="Normal"/>
    <w:link w:val="Titre1Car"/>
    <w:uiPriority w:val="9"/>
    <w:qFormat/>
    <w:rsid w:val="004F2398"/>
    <w:pPr>
      <w:keepNext/>
      <w:spacing w:before="240" w:after="60"/>
      <w:outlineLvl w:val="0"/>
    </w:pPr>
    <w:rPr>
      <w:rFonts w:eastAsia="Times New Roman"/>
      <w:b/>
      <w:bCs/>
      <w:kern w:val="32"/>
      <w:sz w:val="32"/>
      <w:szCs w:val="32"/>
      <w:lang w:bidi="ar-SA"/>
    </w:rPr>
  </w:style>
  <w:style w:type="paragraph" w:styleId="Titre2">
    <w:name w:val="heading 2"/>
    <w:basedOn w:val="Normal"/>
    <w:next w:val="Normal"/>
    <w:link w:val="Titre2Car"/>
    <w:uiPriority w:val="9"/>
    <w:semiHidden/>
    <w:unhideWhenUsed/>
    <w:qFormat/>
    <w:rsid w:val="004F2398"/>
    <w:pPr>
      <w:keepNext/>
      <w:spacing w:before="240" w:after="60"/>
      <w:outlineLvl w:val="1"/>
    </w:pPr>
    <w:rPr>
      <w:rFonts w:eastAsia="Times New Roman"/>
      <w:b/>
      <w:bCs/>
      <w:i/>
      <w:iCs/>
      <w:sz w:val="28"/>
      <w:szCs w:val="28"/>
      <w:lang w:bidi="ar-SA"/>
    </w:rPr>
  </w:style>
  <w:style w:type="paragraph" w:styleId="Titre3">
    <w:name w:val="heading 3"/>
    <w:basedOn w:val="Normal"/>
    <w:next w:val="Normal"/>
    <w:link w:val="Titre3Car"/>
    <w:uiPriority w:val="9"/>
    <w:semiHidden/>
    <w:unhideWhenUsed/>
    <w:qFormat/>
    <w:rsid w:val="004F2398"/>
    <w:pPr>
      <w:keepNext/>
      <w:spacing w:before="240" w:after="60"/>
      <w:outlineLvl w:val="2"/>
    </w:pPr>
    <w:rPr>
      <w:rFonts w:eastAsia="Times New Roman"/>
      <w:b/>
      <w:bCs/>
      <w:sz w:val="26"/>
      <w:szCs w:val="26"/>
      <w:lang w:bidi="ar-SA"/>
    </w:rPr>
  </w:style>
  <w:style w:type="paragraph" w:styleId="Titre4">
    <w:name w:val="heading 4"/>
    <w:basedOn w:val="Normal"/>
    <w:next w:val="Normal"/>
    <w:link w:val="Titre4Car"/>
    <w:uiPriority w:val="9"/>
    <w:semiHidden/>
    <w:unhideWhenUsed/>
    <w:qFormat/>
    <w:rsid w:val="004F2398"/>
    <w:pPr>
      <w:keepNext/>
      <w:spacing w:before="240" w:after="60"/>
      <w:outlineLvl w:val="3"/>
    </w:pPr>
    <w:rPr>
      <w:b/>
      <w:bCs/>
      <w:sz w:val="28"/>
      <w:szCs w:val="28"/>
      <w:lang w:bidi="ar-SA"/>
    </w:rPr>
  </w:style>
  <w:style w:type="paragraph" w:styleId="Titre5">
    <w:name w:val="heading 5"/>
    <w:basedOn w:val="Normal"/>
    <w:next w:val="Normal"/>
    <w:link w:val="Titre5Car"/>
    <w:uiPriority w:val="9"/>
    <w:semiHidden/>
    <w:unhideWhenUsed/>
    <w:qFormat/>
    <w:rsid w:val="004F2398"/>
    <w:pPr>
      <w:spacing w:before="240" w:after="60"/>
      <w:outlineLvl w:val="4"/>
    </w:pPr>
    <w:rPr>
      <w:b/>
      <w:bCs/>
      <w:i/>
      <w:iCs/>
      <w:sz w:val="26"/>
      <w:szCs w:val="26"/>
      <w:lang w:bidi="ar-SA"/>
    </w:rPr>
  </w:style>
  <w:style w:type="paragraph" w:styleId="Titre6">
    <w:name w:val="heading 6"/>
    <w:basedOn w:val="Normal"/>
    <w:next w:val="Normal"/>
    <w:link w:val="Titre6Car"/>
    <w:uiPriority w:val="9"/>
    <w:semiHidden/>
    <w:unhideWhenUsed/>
    <w:qFormat/>
    <w:rsid w:val="004F2398"/>
    <w:pPr>
      <w:spacing w:before="240" w:after="60"/>
      <w:outlineLvl w:val="5"/>
    </w:pPr>
    <w:rPr>
      <w:b/>
      <w:bCs/>
      <w:sz w:val="20"/>
      <w:szCs w:val="20"/>
      <w:lang w:bidi="ar-SA"/>
    </w:rPr>
  </w:style>
  <w:style w:type="paragraph" w:styleId="Titre7">
    <w:name w:val="heading 7"/>
    <w:basedOn w:val="Normal"/>
    <w:next w:val="Normal"/>
    <w:link w:val="Titre7Car"/>
    <w:uiPriority w:val="9"/>
    <w:semiHidden/>
    <w:unhideWhenUsed/>
    <w:qFormat/>
    <w:rsid w:val="004F2398"/>
    <w:pPr>
      <w:spacing w:before="240" w:after="60"/>
      <w:outlineLvl w:val="6"/>
    </w:pPr>
    <w:rPr>
      <w:lang w:bidi="ar-SA"/>
    </w:rPr>
  </w:style>
  <w:style w:type="paragraph" w:styleId="Titre8">
    <w:name w:val="heading 8"/>
    <w:basedOn w:val="Normal"/>
    <w:next w:val="Normal"/>
    <w:link w:val="Titre8Car"/>
    <w:uiPriority w:val="9"/>
    <w:semiHidden/>
    <w:unhideWhenUsed/>
    <w:qFormat/>
    <w:rsid w:val="004F2398"/>
    <w:pPr>
      <w:spacing w:before="240" w:after="60"/>
      <w:outlineLvl w:val="7"/>
    </w:pPr>
    <w:rPr>
      <w:i/>
      <w:iCs/>
      <w:lang w:bidi="ar-SA"/>
    </w:rPr>
  </w:style>
  <w:style w:type="paragraph" w:styleId="Titre9">
    <w:name w:val="heading 9"/>
    <w:basedOn w:val="Normal"/>
    <w:next w:val="Normal"/>
    <w:link w:val="Titre9Car"/>
    <w:uiPriority w:val="9"/>
    <w:semiHidden/>
    <w:unhideWhenUsed/>
    <w:qFormat/>
    <w:rsid w:val="004F2398"/>
    <w:pPr>
      <w:spacing w:before="240" w:after="60"/>
      <w:outlineLvl w:val="8"/>
    </w:pPr>
    <w:rPr>
      <w:rFonts w:eastAsia="Times New Roman"/>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4F2398"/>
    <w:rPr>
      <w:szCs w:val="32"/>
    </w:rPr>
  </w:style>
  <w:style w:type="character" w:customStyle="1" w:styleId="Titre1Car">
    <w:name w:val="Titre 1 Car"/>
    <w:link w:val="Titre1"/>
    <w:uiPriority w:val="9"/>
    <w:rsid w:val="004F2398"/>
    <w:rPr>
      <w:rFonts w:ascii="Verdana" w:eastAsia="Times New Roman" w:hAnsi="Verdana" w:cs="Times New Roman"/>
      <w:b/>
      <w:bCs/>
      <w:kern w:val="32"/>
      <w:sz w:val="32"/>
      <w:szCs w:val="32"/>
    </w:rPr>
  </w:style>
  <w:style w:type="character" w:customStyle="1" w:styleId="Titre2Car">
    <w:name w:val="Titre 2 Car"/>
    <w:link w:val="Titre2"/>
    <w:uiPriority w:val="9"/>
    <w:semiHidden/>
    <w:rsid w:val="004F2398"/>
    <w:rPr>
      <w:rFonts w:ascii="Verdana" w:eastAsia="Times New Roman" w:hAnsi="Verdana" w:cs="Times New Roman"/>
      <w:b/>
      <w:bCs/>
      <w:i/>
      <w:iCs/>
      <w:sz w:val="28"/>
      <w:szCs w:val="28"/>
    </w:rPr>
  </w:style>
  <w:style w:type="character" w:customStyle="1" w:styleId="Titre3Car">
    <w:name w:val="Titre 3 Car"/>
    <w:link w:val="Titre3"/>
    <w:uiPriority w:val="9"/>
    <w:semiHidden/>
    <w:rsid w:val="004F2398"/>
    <w:rPr>
      <w:rFonts w:ascii="Verdana" w:eastAsia="Times New Roman" w:hAnsi="Verdana" w:cs="Times New Roman"/>
      <w:b/>
      <w:bCs/>
      <w:sz w:val="26"/>
      <w:szCs w:val="26"/>
    </w:rPr>
  </w:style>
  <w:style w:type="character" w:customStyle="1" w:styleId="Titre4Car">
    <w:name w:val="Titre 4 Car"/>
    <w:link w:val="Titre4"/>
    <w:uiPriority w:val="9"/>
    <w:semiHidden/>
    <w:rsid w:val="004F2398"/>
    <w:rPr>
      <w:rFonts w:cs="Times New Roman"/>
      <w:b/>
      <w:bCs/>
      <w:sz w:val="28"/>
      <w:szCs w:val="28"/>
    </w:rPr>
  </w:style>
  <w:style w:type="character" w:customStyle="1" w:styleId="Titre5Car">
    <w:name w:val="Titre 5 Car"/>
    <w:link w:val="Titre5"/>
    <w:uiPriority w:val="9"/>
    <w:semiHidden/>
    <w:rsid w:val="004F2398"/>
    <w:rPr>
      <w:rFonts w:cs="Times New Roman"/>
      <w:b/>
      <w:bCs/>
      <w:i/>
      <w:iCs/>
      <w:sz w:val="26"/>
      <w:szCs w:val="26"/>
    </w:rPr>
  </w:style>
  <w:style w:type="character" w:customStyle="1" w:styleId="Titre6Car">
    <w:name w:val="Titre 6 Car"/>
    <w:link w:val="Titre6"/>
    <w:uiPriority w:val="9"/>
    <w:semiHidden/>
    <w:rsid w:val="004F2398"/>
    <w:rPr>
      <w:rFonts w:cs="Times New Roman"/>
      <w:b/>
      <w:bCs/>
    </w:rPr>
  </w:style>
  <w:style w:type="character" w:customStyle="1" w:styleId="Titre7Car">
    <w:name w:val="Titre 7 Car"/>
    <w:link w:val="Titre7"/>
    <w:uiPriority w:val="9"/>
    <w:semiHidden/>
    <w:rsid w:val="004F2398"/>
    <w:rPr>
      <w:rFonts w:cs="Times New Roman"/>
      <w:sz w:val="24"/>
      <w:szCs w:val="24"/>
    </w:rPr>
  </w:style>
  <w:style w:type="character" w:customStyle="1" w:styleId="Titre8Car">
    <w:name w:val="Titre 8 Car"/>
    <w:link w:val="Titre8"/>
    <w:uiPriority w:val="9"/>
    <w:semiHidden/>
    <w:rsid w:val="004F2398"/>
    <w:rPr>
      <w:rFonts w:cs="Times New Roman"/>
      <w:i/>
      <w:iCs/>
      <w:sz w:val="24"/>
      <w:szCs w:val="24"/>
    </w:rPr>
  </w:style>
  <w:style w:type="character" w:customStyle="1" w:styleId="Titre9Car">
    <w:name w:val="Titre 9 Car"/>
    <w:link w:val="Titre9"/>
    <w:uiPriority w:val="9"/>
    <w:semiHidden/>
    <w:rsid w:val="004F2398"/>
    <w:rPr>
      <w:rFonts w:ascii="Verdana" w:eastAsia="Times New Roman" w:hAnsi="Verdana" w:cs="Times New Roman"/>
    </w:rPr>
  </w:style>
  <w:style w:type="paragraph" w:styleId="Lgende">
    <w:name w:val="caption"/>
    <w:basedOn w:val="Normal"/>
    <w:next w:val="Normal"/>
    <w:uiPriority w:val="35"/>
    <w:semiHidden/>
    <w:unhideWhenUsed/>
    <w:rsid w:val="004F2398"/>
    <w:rPr>
      <w:b/>
      <w:bCs/>
      <w:color w:val="4F81BD"/>
      <w:sz w:val="18"/>
      <w:szCs w:val="18"/>
    </w:rPr>
  </w:style>
  <w:style w:type="paragraph" w:styleId="Titre">
    <w:name w:val="Title"/>
    <w:basedOn w:val="Normal"/>
    <w:next w:val="Normal"/>
    <w:link w:val="TitreCar"/>
    <w:uiPriority w:val="10"/>
    <w:qFormat/>
    <w:rsid w:val="004F2398"/>
    <w:pPr>
      <w:spacing w:before="240" w:after="60"/>
      <w:jc w:val="center"/>
      <w:outlineLvl w:val="0"/>
    </w:pPr>
    <w:rPr>
      <w:rFonts w:eastAsia="Times New Roman"/>
      <w:b/>
      <w:bCs/>
      <w:kern w:val="28"/>
      <w:sz w:val="32"/>
      <w:szCs w:val="32"/>
      <w:lang w:bidi="ar-SA"/>
    </w:rPr>
  </w:style>
  <w:style w:type="character" w:customStyle="1" w:styleId="TitreCar">
    <w:name w:val="Titre Car"/>
    <w:link w:val="Titre"/>
    <w:uiPriority w:val="10"/>
    <w:rsid w:val="004F2398"/>
    <w:rPr>
      <w:rFonts w:ascii="Verdana" w:eastAsia="Times New Roman" w:hAnsi="Verdana" w:cs="Times New Roman"/>
      <w:b/>
      <w:bCs/>
      <w:kern w:val="28"/>
      <w:sz w:val="32"/>
      <w:szCs w:val="32"/>
    </w:rPr>
  </w:style>
  <w:style w:type="paragraph" w:styleId="Sous-titre">
    <w:name w:val="Subtitle"/>
    <w:basedOn w:val="Normal"/>
    <w:next w:val="Normal"/>
    <w:link w:val="Sous-titreCar"/>
    <w:uiPriority w:val="11"/>
    <w:qFormat/>
    <w:rsid w:val="004F2398"/>
    <w:pPr>
      <w:spacing w:after="60"/>
      <w:jc w:val="center"/>
      <w:outlineLvl w:val="1"/>
    </w:pPr>
    <w:rPr>
      <w:rFonts w:eastAsia="Times New Roman"/>
      <w:lang w:bidi="ar-SA"/>
    </w:rPr>
  </w:style>
  <w:style w:type="character" w:customStyle="1" w:styleId="Sous-titreCar">
    <w:name w:val="Sous-titre Car"/>
    <w:link w:val="Sous-titre"/>
    <w:uiPriority w:val="11"/>
    <w:rsid w:val="004F2398"/>
    <w:rPr>
      <w:rFonts w:ascii="Verdana" w:eastAsia="Times New Roman" w:hAnsi="Verdana" w:cs="Times New Roman"/>
      <w:sz w:val="24"/>
      <w:szCs w:val="24"/>
    </w:rPr>
  </w:style>
  <w:style w:type="character" w:styleId="lev">
    <w:name w:val="Strong"/>
    <w:uiPriority w:val="22"/>
    <w:qFormat/>
    <w:rsid w:val="004F2398"/>
    <w:rPr>
      <w:b/>
      <w:bCs/>
    </w:rPr>
  </w:style>
  <w:style w:type="character" w:styleId="Accentuation">
    <w:name w:val="Emphasis"/>
    <w:uiPriority w:val="20"/>
    <w:qFormat/>
    <w:rsid w:val="004F2398"/>
    <w:rPr>
      <w:rFonts w:ascii="Verdana" w:hAnsi="Verdana"/>
      <w:b/>
      <w:i/>
      <w:iCs/>
    </w:rPr>
  </w:style>
  <w:style w:type="paragraph" w:styleId="Paragraphedeliste">
    <w:name w:val="List Paragraph"/>
    <w:basedOn w:val="Normal"/>
    <w:uiPriority w:val="34"/>
    <w:qFormat/>
    <w:rsid w:val="004F2398"/>
    <w:pPr>
      <w:ind w:left="720"/>
      <w:contextualSpacing/>
    </w:pPr>
  </w:style>
  <w:style w:type="paragraph" w:styleId="Citation">
    <w:name w:val="Quote"/>
    <w:basedOn w:val="Normal"/>
    <w:next w:val="Normal"/>
    <w:link w:val="CitationCar"/>
    <w:uiPriority w:val="29"/>
    <w:qFormat/>
    <w:rsid w:val="004F2398"/>
    <w:rPr>
      <w:i/>
      <w:lang w:bidi="ar-SA"/>
    </w:rPr>
  </w:style>
  <w:style w:type="character" w:customStyle="1" w:styleId="CitationCar">
    <w:name w:val="Citation Car"/>
    <w:link w:val="Citation"/>
    <w:uiPriority w:val="29"/>
    <w:rsid w:val="004F2398"/>
    <w:rPr>
      <w:i/>
      <w:sz w:val="24"/>
      <w:szCs w:val="24"/>
    </w:rPr>
  </w:style>
  <w:style w:type="paragraph" w:styleId="Citationintense">
    <w:name w:val="Intense Quote"/>
    <w:basedOn w:val="Normal"/>
    <w:next w:val="Normal"/>
    <w:link w:val="CitationintenseCar"/>
    <w:uiPriority w:val="30"/>
    <w:qFormat/>
    <w:rsid w:val="004F2398"/>
    <w:pPr>
      <w:ind w:left="720" w:right="720"/>
    </w:pPr>
    <w:rPr>
      <w:b/>
      <w:i/>
      <w:szCs w:val="20"/>
      <w:lang w:bidi="ar-SA"/>
    </w:rPr>
  </w:style>
  <w:style w:type="character" w:customStyle="1" w:styleId="CitationintenseCar">
    <w:name w:val="Citation intense Car"/>
    <w:link w:val="Citationintense"/>
    <w:uiPriority w:val="30"/>
    <w:rsid w:val="004F2398"/>
    <w:rPr>
      <w:b/>
      <w:i/>
      <w:sz w:val="24"/>
    </w:rPr>
  </w:style>
  <w:style w:type="character" w:styleId="Emphaseple">
    <w:name w:val="Subtle Emphasis"/>
    <w:uiPriority w:val="19"/>
    <w:qFormat/>
    <w:rsid w:val="004F2398"/>
    <w:rPr>
      <w:i/>
      <w:color w:val="5A5A5A"/>
    </w:rPr>
  </w:style>
  <w:style w:type="character" w:styleId="Emphaseintense">
    <w:name w:val="Intense Emphasis"/>
    <w:uiPriority w:val="21"/>
    <w:qFormat/>
    <w:rsid w:val="004F2398"/>
    <w:rPr>
      <w:b/>
      <w:i/>
      <w:sz w:val="24"/>
      <w:szCs w:val="24"/>
      <w:u w:val="single"/>
    </w:rPr>
  </w:style>
  <w:style w:type="character" w:styleId="Rfrenceple">
    <w:name w:val="Subtle Reference"/>
    <w:uiPriority w:val="31"/>
    <w:qFormat/>
    <w:rsid w:val="004F2398"/>
    <w:rPr>
      <w:sz w:val="24"/>
      <w:szCs w:val="24"/>
      <w:u w:val="single"/>
    </w:rPr>
  </w:style>
  <w:style w:type="character" w:styleId="Rfrenceintense">
    <w:name w:val="Intense Reference"/>
    <w:uiPriority w:val="32"/>
    <w:qFormat/>
    <w:rsid w:val="004F2398"/>
    <w:rPr>
      <w:b/>
      <w:sz w:val="24"/>
      <w:u w:val="single"/>
    </w:rPr>
  </w:style>
  <w:style w:type="character" w:styleId="Titredulivre">
    <w:name w:val="Book Title"/>
    <w:uiPriority w:val="33"/>
    <w:qFormat/>
    <w:rsid w:val="004F2398"/>
    <w:rPr>
      <w:rFonts w:ascii="Verdana" w:eastAsia="Times New Roman" w:hAnsi="Verdana"/>
      <w:b/>
      <w:i/>
      <w:sz w:val="24"/>
      <w:szCs w:val="24"/>
    </w:rPr>
  </w:style>
  <w:style w:type="paragraph" w:styleId="En-ttedetabledesmatires">
    <w:name w:val="TOC Heading"/>
    <w:basedOn w:val="Titre1"/>
    <w:next w:val="Normal"/>
    <w:uiPriority w:val="39"/>
    <w:semiHidden/>
    <w:unhideWhenUsed/>
    <w:qFormat/>
    <w:rsid w:val="004F2398"/>
    <w:pPr>
      <w:outlineLvl w:val="9"/>
    </w:pPr>
  </w:style>
  <w:style w:type="paragraph" w:styleId="NormalWeb">
    <w:name w:val="Normal (Web)"/>
    <w:basedOn w:val="Normal"/>
    <w:uiPriority w:val="99"/>
    <w:semiHidden/>
    <w:rsid w:val="00EE1B1C"/>
    <w:pPr>
      <w:spacing w:before="100" w:beforeAutospacing="1" w:after="100" w:afterAutospacing="1"/>
    </w:pPr>
    <w:rPr>
      <w:rFonts w:ascii="Times New Roman" w:eastAsia="Times New Roman" w:hAnsi="Times New Roman"/>
      <w:lang w:eastAsia="fr-FR" w:bidi="ar-SA"/>
    </w:rPr>
  </w:style>
  <w:style w:type="paragraph" w:styleId="En-tte">
    <w:name w:val="header"/>
    <w:basedOn w:val="Normal"/>
    <w:link w:val="En-tteCar"/>
    <w:uiPriority w:val="99"/>
    <w:semiHidden/>
    <w:unhideWhenUsed/>
    <w:rsid w:val="00EB7CF6"/>
    <w:pPr>
      <w:tabs>
        <w:tab w:val="center" w:pos="4536"/>
        <w:tab w:val="right" w:pos="9072"/>
      </w:tabs>
    </w:pPr>
  </w:style>
  <w:style w:type="character" w:customStyle="1" w:styleId="En-tteCar">
    <w:name w:val="En-tête Car"/>
    <w:link w:val="En-tte"/>
    <w:uiPriority w:val="99"/>
    <w:semiHidden/>
    <w:rsid w:val="00EB7CF6"/>
    <w:rPr>
      <w:sz w:val="24"/>
      <w:szCs w:val="24"/>
      <w:lang w:eastAsia="en-US" w:bidi="en-US"/>
    </w:rPr>
  </w:style>
  <w:style w:type="paragraph" w:styleId="Pieddepage">
    <w:name w:val="footer"/>
    <w:basedOn w:val="Normal"/>
    <w:link w:val="PieddepageCar"/>
    <w:uiPriority w:val="99"/>
    <w:unhideWhenUsed/>
    <w:rsid w:val="00EB7CF6"/>
    <w:pPr>
      <w:tabs>
        <w:tab w:val="center" w:pos="4536"/>
        <w:tab w:val="right" w:pos="9072"/>
      </w:tabs>
    </w:pPr>
  </w:style>
  <w:style w:type="character" w:customStyle="1" w:styleId="PieddepageCar">
    <w:name w:val="Pied de page Car"/>
    <w:link w:val="Pieddepage"/>
    <w:uiPriority w:val="99"/>
    <w:rsid w:val="00EB7CF6"/>
    <w:rPr>
      <w:sz w:val="24"/>
      <w:szCs w:val="24"/>
      <w:lang w:eastAsia="en-US" w:bidi="en-US"/>
    </w:rPr>
  </w:style>
  <w:style w:type="paragraph" w:styleId="Textedebulles">
    <w:name w:val="Balloon Text"/>
    <w:basedOn w:val="Normal"/>
    <w:link w:val="TextedebullesCar"/>
    <w:uiPriority w:val="99"/>
    <w:semiHidden/>
    <w:unhideWhenUsed/>
    <w:rsid w:val="00E509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90C"/>
    <w:rPr>
      <w:rFonts w:ascii="Segoe UI" w:hAnsi="Segoe UI" w:cs="Segoe UI"/>
      <w:sz w:val="18"/>
      <w:szCs w:val="18"/>
      <w:lang w:eastAsia="en-US" w:bidi="en-US"/>
    </w:rPr>
  </w:style>
  <w:style w:type="paragraph" w:customStyle="1" w:styleId="Default">
    <w:name w:val="Default"/>
    <w:rsid w:val="00CE7AA2"/>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2131</Words>
  <Characters>11725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msergent</dc:creator>
  <cp:lastModifiedBy>PC VERO</cp:lastModifiedBy>
  <cp:revision>3</cp:revision>
  <cp:lastPrinted>2020-10-29T07:38:00Z</cp:lastPrinted>
  <dcterms:created xsi:type="dcterms:W3CDTF">2021-11-07T11:42:00Z</dcterms:created>
  <dcterms:modified xsi:type="dcterms:W3CDTF">2021-11-07T13:00:00Z</dcterms:modified>
</cp:coreProperties>
</file>